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8B93B" w14:textId="4F3C11F7" w:rsidR="00222CA8" w:rsidRPr="00F63C50" w:rsidRDefault="00123238" w:rsidP="00426774">
      <w:pPr>
        <w:pStyle w:val="memorandum"/>
      </w:pPr>
      <w:r w:rsidRPr="00142CF6">
        <w:rPr>
          <w:noProof/>
        </w:rPr>
        <w:drawing>
          <wp:anchor distT="0" distB="0" distL="114300" distR="114300" simplePos="0" relativeHeight="251658240" behindDoc="0" locked="1" layoutInCell="1" allowOverlap="1" wp14:anchorId="5A76DED4" wp14:editId="5FD74887">
            <wp:simplePos x="0" y="0"/>
            <wp:positionH relativeFrom="page">
              <wp:posOffset>583565</wp:posOffset>
            </wp:positionH>
            <wp:positionV relativeFrom="page">
              <wp:posOffset>230505</wp:posOffset>
            </wp:positionV>
            <wp:extent cx="2880000" cy="363600"/>
            <wp:effectExtent l="0" t="0" r="0" b="0"/>
            <wp:wrapNone/>
            <wp:docPr id="2055300702" name="Picture 92" descr="XR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00702" name="Picture 92" descr="XRB logo"/>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0000" cy="36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7CE3">
        <w:t>Position description</w:t>
      </w:r>
    </w:p>
    <w:tbl>
      <w:tblPr>
        <w:tblStyle w:val="TableGridLight"/>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531"/>
        <w:gridCol w:w="7165"/>
      </w:tblGrid>
      <w:tr w:rsidR="00DC0F79" w:rsidRPr="00F63C50" w14:paraId="5E016045" w14:textId="77777777" w:rsidTr="00222CA8">
        <w:trPr>
          <w:trHeight w:val="287"/>
        </w:trPr>
        <w:tc>
          <w:tcPr>
            <w:tcW w:w="2531" w:type="dxa"/>
          </w:tcPr>
          <w:p w14:paraId="0AA6E5FA" w14:textId="256846CC" w:rsidR="00DC0F79" w:rsidRPr="00F63C50" w:rsidRDefault="00517CE3" w:rsidP="00737506">
            <w:pPr>
              <w:spacing w:before="120" w:after="120"/>
              <w:rPr>
                <w:b/>
                <w:bCs/>
              </w:rPr>
            </w:pPr>
            <w:r>
              <w:rPr>
                <w:b/>
                <w:bCs/>
              </w:rPr>
              <w:t>Position</w:t>
            </w:r>
            <w:r w:rsidR="00DC0F79" w:rsidRPr="00F63C50">
              <w:rPr>
                <w:b/>
                <w:bCs/>
              </w:rPr>
              <w:t>:</w:t>
            </w:r>
          </w:p>
        </w:tc>
        <w:tc>
          <w:tcPr>
            <w:tcW w:w="7165" w:type="dxa"/>
          </w:tcPr>
          <w:p w14:paraId="3FD15D9F" w14:textId="3DEBA29E" w:rsidR="00DC0F79" w:rsidRPr="00F63C50" w:rsidRDefault="00B844D4" w:rsidP="00737506">
            <w:pPr>
              <w:spacing w:before="120" w:after="120"/>
            </w:pPr>
            <w:r>
              <w:t>Programme Coordinator</w:t>
            </w:r>
          </w:p>
        </w:tc>
      </w:tr>
      <w:tr w:rsidR="00222CA8" w:rsidRPr="00F63C50" w14:paraId="72F58041" w14:textId="77777777" w:rsidTr="00222CA8">
        <w:trPr>
          <w:trHeight w:val="287"/>
        </w:trPr>
        <w:tc>
          <w:tcPr>
            <w:tcW w:w="2531" w:type="dxa"/>
          </w:tcPr>
          <w:p w14:paraId="75D72A27" w14:textId="129694D1" w:rsidR="00222CA8" w:rsidRPr="00F63C50" w:rsidRDefault="00517CE3" w:rsidP="00737506">
            <w:pPr>
              <w:spacing w:before="120" w:after="120"/>
              <w:rPr>
                <w:b/>
                <w:bCs/>
              </w:rPr>
            </w:pPr>
            <w:r>
              <w:rPr>
                <w:b/>
                <w:bCs/>
              </w:rPr>
              <w:t>Reports to</w:t>
            </w:r>
            <w:r w:rsidR="00222CA8" w:rsidRPr="00F63C50">
              <w:rPr>
                <w:b/>
                <w:bCs/>
              </w:rPr>
              <w:t>:</w:t>
            </w:r>
          </w:p>
        </w:tc>
        <w:tc>
          <w:tcPr>
            <w:tcW w:w="7165" w:type="dxa"/>
          </w:tcPr>
          <w:p w14:paraId="5A791A5E" w14:textId="1854FD83" w:rsidR="00222CA8" w:rsidRPr="00F63C50" w:rsidRDefault="00B844D4" w:rsidP="00737506">
            <w:pPr>
              <w:spacing w:before="120" w:after="120"/>
            </w:pPr>
            <w:r>
              <w:t>Director</w:t>
            </w:r>
          </w:p>
        </w:tc>
      </w:tr>
      <w:tr w:rsidR="001931A5" w:rsidRPr="00F63C50" w14:paraId="1D811F34" w14:textId="77777777" w:rsidTr="00222CA8">
        <w:trPr>
          <w:trHeight w:val="287"/>
        </w:trPr>
        <w:tc>
          <w:tcPr>
            <w:tcW w:w="2531" w:type="dxa"/>
          </w:tcPr>
          <w:p w14:paraId="4F464455" w14:textId="3292666C" w:rsidR="001931A5" w:rsidRPr="00F63C50" w:rsidRDefault="00517CE3" w:rsidP="00737506">
            <w:pPr>
              <w:spacing w:before="120" w:after="120"/>
              <w:rPr>
                <w:b/>
                <w:bCs/>
              </w:rPr>
            </w:pPr>
            <w:r>
              <w:rPr>
                <w:b/>
                <w:bCs/>
              </w:rPr>
              <w:t>Direct reports</w:t>
            </w:r>
            <w:r w:rsidR="001931A5" w:rsidRPr="00F63C50">
              <w:rPr>
                <w:b/>
                <w:bCs/>
              </w:rPr>
              <w:t>:</w:t>
            </w:r>
          </w:p>
        </w:tc>
        <w:tc>
          <w:tcPr>
            <w:tcW w:w="7165" w:type="dxa"/>
          </w:tcPr>
          <w:p w14:paraId="55B8617F" w14:textId="49CD445B" w:rsidR="001931A5" w:rsidRPr="00F63C50" w:rsidRDefault="00C2587C" w:rsidP="00737506">
            <w:pPr>
              <w:spacing w:before="120" w:after="120"/>
            </w:pPr>
            <w:r>
              <w:t>nil</w:t>
            </w:r>
          </w:p>
        </w:tc>
      </w:tr>
      <w:tr w:rsidR="00B758C0" w:rsidRPr="00F63C50" w14:paraId="13D91718" w14:textId="77777777" w:rsidTr="00222CA8">
        <w:trPr>
          <w:trHeight w:val="287"/>
        </w:trPr>
        <w:tc>
          <w:tcPr>
            <w:tcW w:w="2531" w:type="dxa"/>
          </w:tcPr>
          <w:p w14:paraId="7D96CE1A" w14:textId="08221B3A" w:rsidR="00B758C0" w:rsidRPr="00F63C50" w:rsidRDefault="00517CE3" w:rsidP="00737506">
            <w:pPr>
              <w:spacing w:before="120" w:after="120"/>
              <w:rPr>
                <w:b/>
                <w:bCs/>
              </w:rPr>
            </w:pPr>
            <w:r>
              <w:rPr>
                <w:b/>
                <w:bCs/>
              </w:rPr>
              <w:t>Location</w:t>
            </w:r>
            <w:r w:rsidR="00B758C0" w:rsidRPr="00F63C50">
              <w:rPr>
                <w:b/>
                <w:bCs/>
              </w:rPr>
              <w:t>:</w:t>
            </w:r>
          </w:p>
        </w:tc>
        <w:tc>
          <w:tcPr>
            <w:tcW w:w="7165" w:type="dxa"/>
          </w:tcPr>
          <w:p w14:paraId="1D6DAED6" w14:textId="438D7F7F" w:rsidR="00C2587C" w:rsidRPr="00C2587C" w:rsidRDefault="00C2587C" w:rsidP="00C2587C">
            <w:pPr>
              <w:spacing w:before="120" w:after="120"/>
            </w:pPr>
            <w:r w:rsidRPr="00C2587C">
              <w:t>Wellington</w:t>
            </w:r>
          </w:p>
        </w:tc>
      </w:tr>
      <w:tr w:rsidR="00C2587C" w:rsidRPr="00F63C50" w14:paraId="498231CF" w14:textId="77777777" w:rsidTr="00222CA8">
        <w:trPr>
          <w:trHeight w:val="287"/>
        </w:trPr>
        <w:tc>
          <w:tcPr>
            <w:tcW w:w="2531" w:type="dxa"/>
          </w:tcPr>
          <w:p w14:paraId="72E510E6" w14:textId="720C2986" w:rsidR="00C2587C" w:rsidRDefault="00C2587C" w:rsidP="00737506">
            <w:pPr>
              <w:spacing w:before="120"/>
              <w:rPr>
                <w:b/>
                <w:bCs/>
              </w:rPr>
            </w:pPr>
            <w:r>
              <w:rPr>
                <w:b/>
                <w:bCs/>
              </w:rPr>
              <w:t>Employment type:</w:t>
            </w:r>
          </w:p>
        </w:tc>
        <w:tc>
          <w:tcPr>
            <w:tcW w:w="7165" w:type="dxa"/>
          </w:tcPr>
          <w:p w14:paraId="58C64642" w14:textId="1A82C621" w:rsidR="00C2587C" w:rsidRPr="00C2587C" w:rsidRDefault="00C2587C" w:rsidP="00737506">
            <w:pPr>
              <w:spacing w:before="120"/>
            </w:pPr>
            <w:r>
              <w:t>Permanent full-time</w:t>
            </w:r>
            <w:r w:rsidR="00B844D4">
              <w:t xml:space="preserve"> or part-time (either set days or reduced hours)</w:t>
            </w:r>
          </w:p>
        </w:tc>
      </w:tr>
    </w:tbl>
    <w:p w14:paraId="50A0B863" w14:textId="6507EFC3" w:rsidR="00DC0F79" w:rsidRPr="00C2587C" w:rsidRDefault="00C63B0E" w:rsidP="00C2587C">
      <w:pPr>
        <w:pStyle w:val="Heading1"/>
      </w:pPr>
      <w:r>
        <w:t>The External Reporting Board’s purpose is to promote trust in external reporting and assurance</w:t>
      </w:r>
    </w:p>
    <w:p w14:paraId="07831914" w14:textId="77777777" w:rsidR="00C2587C" w:rsidRPr="00DA3DD6" w:rsidRDefault="00FD305F" w:rsidP="00C2587C">
      <w:pPr>
        <w:overflowPunct w:val="0"/>
        <w:ind w:right="26"/>
        <w:textAlignment w:val="baseline"/>
        <w:rPr>
          <w:rFonts w:cs="Arial"/>
        </w:rPr>
      </w:pPr>
      <w:r w:rsidRPr="00DA3DD6">
        <w:rPr>
          <w:rFonts w:cs="Arial"/>
        </w:rPr>
        <w:t>The External Reporting Board (</w:t>
      </w:r>
      <w:r w:rsidRPr="00B7147F">
        <w:rPr>
          <w:rFonts w:cs="Arial"/>
          <w:b/>
        </w:rPr>
        <w:t>XRB</w:t>
      </w:r>
      <w:r w:rsidRPr="00DA3DD6">
        <w:rPr>
          <w:rFonts w:cs="Arial"/>
        </w:rPr>
        <w:t xml:space="preserve">) is an independent Crown entity </w:t>
      </w:r>
      <w:r w:rsidR="00C2587C" w:rsidRPr="00DA3DD6">
        <w:rPr>
          <w:rFonts w:cs="Arial"/>
        </w:rPr>
        <w:t>responsible</w:t>
      </w:r>
      <w:r w:rsidRPr="00DA3DD6">
        <w:rPr>
          <w:rFonts w:cs="Arial"/>
        </w:rPr>
        <w:t xml:space="preserve"> </w:t>
      </w:r>
      <w:r w:rsidRPr="00BC3B18">
        <w:rPr>
          <w:rFonts w:cs="Arial"/>
        </w:rPr>
        <w:t>for</w:t>
      </w:r>
      <w:r>
        <w:rPr>
          <w:rFonts w:cs="Arial"/>
        </w:rPr>
        <w:t xml:space="preserve"> </w:t>
      </w:r>
      <w:r w:rsidR="00C2587C">
        <w:rPr>
          <w:rFonts w:cs="Arial"/>
        </w:rPr>
        <w:t>setting</w:t>
      </w:r>
      <w:r w:rsidR="00C2587C" w:rsidRPr="00BC3B18">
        <w:rPr>
          <w:rFonts w:cs="Arial"/>
        </w:rPr>
        <w:t xml:space="preserve"> New Zealand’s</w:t>
      </w:r>
      <w:r w:rsidRPr="00BC3B18">
        <w:rPr>
          <w:rFonts w:cs="Arial"/>
        </w:rPr>
        <w:t xml:space="preserve"> accounting, auditing and assurance</w:t>
      </w:r>
      <w:r>
        <w:rPr>
          <w:rFonts w:cs="Arial"/>
        </w:rPr>
        <w:t xml:space="preserve">, and </w:t>
      </w:r>
      <w:r w:rsidRPr="00BC3B18">
        <w:rPr>
          <w:rFonts w:cs="Arial"/>
        </w:rPr>
        <w:t>climate</w:t>
      </w:r>
      <w:r w:rsidR="00C2587C" w:rsidRPr="00BC3B18">
        <w:rPr>
          <w:rFonts w:cs="Arial"/>
        </w:rPr>
        <w:noBreakHyphen/>
      </w:r>
      <w:r w:rsidRPr="00BC3B18">
        <w:rPr>
          <w:rFonts w:cs="Arial"/>
        </w:rPr>
        <w:t xml:space="preserve">related disclosure </w:t>
      </w:r>
      <w:r w:rsidR="00C2587C" w:rsidRPr="00BC3B18">
        <w:rPr>
          <w:rFonts w:cs="Arial"/>
        </w:rPr>
        <w:t xml:space="preserve">standards. We also </w:t>
      </w:r>
      <w:r w:rsidRPr="00BC3B18">
        <w:rPr>
          <w:rFonts w:cs="Arial"/>
        </w:rPr>
        <w:t>issue non</w:t>
      </w:r>
      <w:r w:rsidR="00C2587C" w:rsidRPr="00BC3B18">
        <w:rPr>
          <w:rFonts w:cs="Arial"/>
        </w:rPr>
        <w:noBreakHyphen/>
      </w:r>
      <w:r w:rsidRPr="00BC3B18">
        <w:rPr>
          <w:rFonts w:cs="Arial"/>
        </w:rPr>
        <w:t xml:space="preserve">binding guidance </w:t>
      </w:r>
      <w:r w:rsidR="00C2587C" w:rsidRPr="00BC3B18">
        <w:rPr>
          <w:rFonts w:cs="Arial"/>
        </w:rPr>
        <w:t>to support sustainability</w:t>
      </w:r>
      <w:r w:rsidRPr="00BC3B18">
        <w:rPr>
          <w:rFonts w:cs="Arial"/>
        </w:rPr>
        <w:t xml:space="preserve"> and other non</w:t>
      </w:r>
      <w:r w:rsidR="00C2587C" w:rsidRPr="00BC3B18">
        <w:rPr>
          <w:rFonts w:cs="Arial"/>
        </w:rPr>
        <w:noBreakHyphen/>
      </w:r>
      <w:r w:rsidRPr="00BC3B18">
        <w:rPr>
          <w:rFonts w:cs="Arial"/>
        </w:rPr>
        <w:t xml:space="preserve">financial </w:t>
      </w:r>
      <w:r w:rsidR="00C2587C" w:rsidRPr="00BC3B18">
        <w:rPr>
          <w:rFonts w:cs="Arial"/>
        </w:rPr>
        <w:t>reporting.</w:t>
      </w:r>
    </w:p>
    <w:p w14:paraId="1A731849" w14:textId="6B8DBD0C" w:rsidR="00C2587C" w:rsidRPr="00BC3B18" w:rsidRDefault="00C2587C" w:rsidP="00C2587C">
      <w:pPr>
        <w:overflowPunct w:val="0"/>
        <w:ind w:right="26"/>
        <w:textAlignment w:val="baseline"/>
        <w:rPr>
          <w:rFonts w:cs="Arial"/>
        </w:rPr>
      </w:pPr>
      <w:r w:rsidRPr="00131927">
        <w:rPr>
          <w:rFonts w:cs="Arial"/>
        </w:rPr>
        <w:t>Our purpose is to promote trust in external reporting and assurance</w:t>
      </w:r>
      <w:r w:rsidRPr="00BC3B18">
        <w:rPr>
          <w:rFonts w:cs="Arial"/>
        </w:rPr>
        <w:t xml:space="preserve">, so </w:t>
      </w:r>
      <w:r>
        <w:rPr>
          <w:rFonts w:cs="Arial"/>
        </w:rPr>
        <w:t>investors, lenders, policymakers and the public</w:t>
      </w:r>
      <w:r w:rsidRPr="00BC3B18">
        <w:rPr>
          <w:rFonts w:cs="Arial"/>
        </w:rPr>
        <w:t xml:space="preserve"> can have confidence in the information </w:t>
      </w:r>
      <w:r>
        <w:rPr>
          <w:rFonts w:cs="Arial"/>
        </w:rPr>
        <w:t xml:space="preserve">that </w:t>
      </w:r>
      <w:r w:rsidRPr="00BC3B18">
        <w:rPr>
          <w:rFonts w:cs="Arial"/>
        </w:rPr>
        <w:t xml:space="preserve">organisations </w:t>
      </w:r>
      <w:r w:rsidR="000013E0" w:rsidRPr="00BC3B18">
        <w:rPr>
          <w:rFonts w:cs="Arial"/>
        </w:rPr>
        <w:t>report</w:t>
      </w:r>
      <w:r w:rsidR="000013E0">
        <w:rPr>
          <w:rFonts w:cs="Arial"/>
        </w:rPr>
        <w:t xml:space="preserve"> and</w:t>
      </w:r>
      <w:r w:rsidRPr="00BC3B18">
        <w:rPr>
          <w:rFonts w:cs="Arial"/>
        </w:rPr>
        <w:t xml:space="preserve"> use it to make informed decisions.</w:t>
      </w:r>
    </w:p>
    <w:p w14:paraId="5DFB710F" w14:textId="7A207D1E" w:rsidR="00FD305F" w:rsidRDefault="00C2587C" w:rsidP="00FD305F">
      <w:pPr>
        <w:overflowPunct w:val="0"/>
        <w:ind w:right="26"/>
        <w:textAlignment w:val="baseline"/>
      </w:pPr>
      <w:r w:rsidRPr="00DA3DD6">
        <w:rPr>
          <w:rFonts w:cs="Arial"/>
        </w:rPr>
        <w:t>The XRB Board is responsible for the overall governance and strategic direction of the organisation, while standard</w:t>
      </w:r>
      <w:r w:rsidRPr="00DA3DD6">
        <w:rPr>
          <w:rFonts w:cs="Arial"/>
        </w:rPr>
        <w:noBreakHyphen/>
        <w:t>setting decisions are delegated to three expert technical boards. The Chief Executive is responsible for the day-to-day management of the organisation.</w:t>
      </w:r>
      <w:r w:rsidR="00FD305F" w:rsidRPr="00DA3DD6">
        <w:rPr>
          <w:rFonts w:cs="Arial"/>
        </w:rPr>
        <w:t xml:space="preserve"> </w:t>
      </w:r>
    </w:p>
    <w:p w14:paraId="7D30BD52" w14:textId="562DC0DD" w:rsidR="00B844D4" w:rsidRPr="00B844D4" w:rsidRDefault="00B844D4" w:rsidP="00B844D4">
      <w:pPr>
        <w:pStyle w:val="Heading1"/>
      </w:pPr>
      <w:r w:rsidRPr="00B844D4">
        <w:t>As Programme Coordinator, you will enable effective delivery across the technical team</w:t>
      </w:r>
    </w:p>
    <w:p w14:paraId="590551E0" w14:textId="3E6D5A40" w:rsidR="0054680A" w:rsidRDefault="0054680A" w:rsidP="003B233B">
      <w:pPr>
        <w:pStyle w:val="Heading2"/>
        <w:rPr>
          <w:rFonts w:cstheme="minorBidi"/>
          <w:b w:val="0"/>
          <w:color w:val="auto"/>
          <w:sz w:val="22"/>
          <w:szCs w:val="22"/>
        </w:rPr>
      </w:pPr>
      <w:r w:rsidRPr="0054680A">
        <w:rPr>
          <w:rFonts w:cstheme="minorBidi"/>
          <w:b w:val="0"/>
          <w:color w:val="auto"/>
          <w:sz w:val="22"/>
          <w:szCs w:val="22"/>
        </w:rPr>
        <w:t xml:space="preserve">The Programme </w:t>
      </w:r>
      <w:r w:rsidR="006D272F">
        <w:rPr>
          <w:rFonts w:cstheme="minorBidi"/>
          <w:b w:val="0"/>
          <w:color w:val="auto"/>
          <w:sz w:val="22"/>
          <w:szCs w:val="22"/>
        </w:rPr>
        <w:t>C</w:t>
      </w:r>
      <w:r w:rsidRPr="0054680A">
        <w:rPr>
          <w:rFonts w:cstheme="minorBidi"/>
          <w:b w:val="0"/>
          <w:color w:val="auto"/>
          <w:sz w:val="22"/>
          <w:szCs w:val="22"/>
        </w:rPr>
        <w:t>oordinators work within the three technical teams</w:t>
      </w:r>
      <w:r w:rsidR="00FA206B">
        <w:rPr>
          <w:rFonts w:cstheme="minorBidi"/>
          <w:b w:val="0"/>
          <w:color w:val="auto"/>
          <w:sz w:val="22"/>
          <w:szCs w:val="22"/>
        </w:rPr>
        <w:t xml:space="preserve"> and form the ‘Programme </w:t>
      </w:r>
      <w:r w:rsidR="006D272F">
        <w:rPr>
          <w:rFonts w:cstheme="minorBidi"/>
          <w:b w:val="0"/>
          <w:color w:val="auto"/>
          <w:sz w:val="22"/>
          <w:szCs w:val="22"/>
        </w:rPr>
        <w:t>C</w:t>
      </w:r>
      <w:r w:rsidR="00FA206B">
        <w:rPr>
          <w:rFonts w:cstheme="minorBidi"/>
          <w:b w:val="0"/>
          <w:color w:val="auto"/>
          <w:sz w:val="22"/>
          <w:szCs w:val="22"/>
        </w:rPr>
        <w:t xml:space="preserve">oordinator function’ </w:t>
      </w:r>
      <w:r w:rsidR="006D272F">
        <w:rPr>
          <w:rFonts w:cstheme="minorBidi"/>
          <w:b w:val="0"/>
          <w:color w:val="auto"/>
          <w:sz w:val="22"/>
          <w:szCs w:val="22"/>
        </w:rPr>
        <w:t>led by the Programme Coordinator Manager</w:t>
      </w:r>
      <w:r w:rsidRPr="0054680A">
        <w:rPr>
          <w:rFonts w:cstheme="minorBidi"/>
          <w:b w:val="0"/>
          <w:color w:val="auto"/>
          <w:sz w:val="22"/>
          <w:szCs w:val="22"/>
        </w:rPr>
        <w:t xml:space="preserve">. The role provides programme and stakeholder engagement planning and coordination. This role supports the Director and the wider team in administration and technical board support to enable efficient and effective delivery of </w:t>
      </w:r>
      <w:r w:rsidR="00E94DE0">
        <w:rPr>
          <w:rFonts w:cstheme="minorBidi"/>
          <w:b w:val="0"/>
          <w:color w:val="auto"/>
          <w:sz w:val="22"/>
          <w:szCs w:val="22"/>
        </w:rPr>
        <w:t>the t</w:t>
      </w:r>
      <w:r w:rsidRPr="0054680A">
        <w:rPr>
          <w:rFonts w:cstheme="minorBidi"/>
          <w:b w:val="0"/>
          <w:color w:val="auto"/>
          <w:sz w:val="22"/>
          <w:szCs w:val="22"/>
        </w:rPr>
        <w:t>eam’s work plans.</w:t>
      </w:r>
      <w:r w:rsidR="00065CAB">
        <w:rPr>
          <w:rFonts w:cstheme="minorBidi"/>
          <w:b w:val="0"/>
          <w:color w:val="auto"/>
          <w:sz w:val="22"/>
          <w:szCs w:val="22"/>
        </w:rPr>
        <w:t xml:space="preserve"> </w:t>
      </w:r>
    </w:p>
    <w:p w14:paraId="2C389BDD" w14:textId="676CEE78" w:rsidR="00734CAD" w:rsidRPr="00BD62CA" w:rsidRDefault="00083563" w:rsidP="003B233B">
      <w:pPr>
        <w:pStyle w:val="Heading2"/>
      </w:pPr>
      <w:r>
        <w:t>The work you will do</w:t>
      </w:r>
      <w:r w:rsidR="00C2587C">
        <w:t>:</w:t>
      </w:r>
    </w:p>
    <w:p w14:paraId="3756A94E" w14:textId="77777777" w:rsidR="00A95320" w:rsidRPr="00B844D4" w:rsidRDefault="00A95320" w:rsidP="00213279">
      <w:pPr>
        <w:pStyle w:val="Heading3"/>
      </w:pPr>
      <w:r w:rsidRPr="00B844D4">
        <w:t>Pro</w:t>
      </w:r>
      <w:r w:rsidR="00BC3147" w:rsidRPr="00B844D4">
        <w:t>gramme</w:t>
      </w:r>
      <w:r w:rsidRPr="00B844D4">
        <w:t xml:space="preserve"> </w:t>
      </w:r>
      <w:r w:rsidR="0075137A" w:rsidRPr="00B844D4">
        <w:t xml:space="preserve">planning </w:t>
      </w:r>
      <w:r w:rsidRPr="00B844D4">
        <w:t>coordination</w:t>
      </w:r>
    </w:p>
    <w:p w14:paraId="1DDFFA96" w14:textId="77777777" w:rsidR="001E20F6" w:rsidRPr="0096569E" w:rsidRDefault="004B0455">
      <w:pPr>
        <w:pStyle w:val="ListParagraph"/>
        <w:numPr>
          <w:ilvl w:val="0"/>
          <w:numId w:val="2"/>
        </w:numPr>
        <w:ind w:right="56"/>
        <w:textAlignment w:val="baseline"/>
      </w:pPr>
      <w:r w:rsidRPr="00B844D4">
        <w:rPr>
          <w:rFonts w:asciiTheme="minorHAnsi" w:hAnsiTheme="minorHAnsi"/>
        </w:rPr>
        <w:t>Use tools to record, monitor and report</w:t>
      </w:r>
      <w:r w:rsidR="005F2AC5" w:rsidRPr="00B844D4">
        <w:rPr>
          <w:rFonts w:asciiTheme="minorHAnsi" w:hAnsiTheme="minorHAnsi"/>
        </w:rPr>
        <w:t xml:space="preserve"> on project progress </w:t>
      </w:r>
      <w:r w:rsidR="00D965AA" w:rsidRPr="00B844D4">
        <w:rPr>
          <w:rFonts w:asciiTheme="minorHAnsi" w:hAnsiTheme="minorHAnsi"/>
        </w:rPr>
        <w:t xml:space="preserve">across the </w:t>
      </w:r>
      <w:r w:rsidR="0096569E">
        <w:t>teams’</w:t>
      </w:r>
      <w:r w:rsidR="005F2AC5" w:rsidRPr="00B844D4">
        <w:rPr>
          <w:rFonts w:asciiTheme="minorHAnsi" w:hAnsiTheme="minorHAnsi"/>
        </w:rPr>
        <w:t xml:space="preserve"> workplan</w:t>
      </w:r>
      <w:r w:rsidR="001E20F6" w:rsidRPr="00B844D4">
        <w:rPr>
          <w:rFonts w:asciiTheme="minorHAnsi" w:hAnsiTheme="minorHAnsi"/>
        </w:rPr>
        <w:t xml:space="preserve">. This includes </w:t>
      </w:r>
      <w:r w:rsidR="001E20F6" w:rsidRPr="00B844D4">
        <w:rPr>
          <w:rFonts w:asciiTheme="minorHAnsi" w:hAnsiTheme="minorHAnsi"/>
          <w:lang w:bidi="th-TH"/>
        </w:rPr>
        <w:t xml:space="preserve">making sure deliverables and deadlines are clearly communicated across the organisation, and that work is accurately recorded and reported </w:t>
      </w:r>
      <w:r w:rsidR="00EB67BB" w:rsidRPr="00B844D4">
        <w:rPr>
          <w:rFonts w:asciiTheme="minorHAnsi" w:hAnsiTheme="minorHAnsi"/>
        </w:rPr>
        <w:t>for performance reporting purposes</w:t>
      </w:r>
      <w:r w:rsidR="001E20F6" w:rsidRPr="00B844D4">
        <w:rPr>
          <w:rFonts w:asciiTheme="minorHAnsi" w:hAnsiTheme="minorHAnsi"/>
          <w:lang w:bidi="th-TH"/>
        </w:rPr>
        <w:t>. Schedule regular meetings with team members to ensure their projects are up to date and fully scoped</w:t>
      </w:r>
      <w:r w:rsidR="0096569E">
        <w:t>.</w:t>
      </w:r>
    </w:p>
    <w:p w14:paraId="7ED43AEC" w14:textId="77777777" w:rsidR="00BC7399" w:rsidRPr="00241A21" w:rsidRDefault="00BC7399">
      <w:pPr>
        <w:pStyle w:val="ListParagraph"/>
        <w:numPr>
          <w:ilvl w:val="0"/>
          <w:numId w:val="2"/>
        </w:numPr>
        <w:ind w:right="56"/>
        <w:textAlignment w:val="baseline"/>
      </w:pPr>
      <w:r w:rsidRPr="00B844D4">
        <w:rPr>
          <w:rFonts w:asciiTheme="minorHAnsi" w:hAnsiTheme="minorHAnsi"/>
        </w:rPr>
        <w:t xml:space="preserve">Maintain the </w:t>
      </w:r>
      <w:r w:rsidR="00D553F0" w:rsidRPr="00B844D4">
        <w:rPr>
          <w:rFonts w:asciiTheme="minorHAnsi" w:hAnsiTheme="minorHAnsi"/>
          <w:lang w:bidi="th-TH"/>
        </w:rPr>
        <w:t xml:space="preserve">team's portfolio board and all associated </w:t>
      </w:r>
      <w:r w:rsidR="00241A21">
        <w:t xml:space="preserve">workplan </w:t>
      </w:r>
      <w:r w:rsidR="00D553F0" w:rsidRPr="00B844D4">
        <w:rPr>
          <w:rFonts w:asciiTheme="minorHAnsi" w:hAnsiTheme="minorHAnsi"/>
          <w:lang w:bidi="th-TH"/>
        </w:rPr>
        <w:t>reporting from this board.</w:t>
      </w:r>
    </w:p>
    <w:p w14:paraId="3548504A" w14:textId="77777777" w:rsidR="00A95320" w:rsidRPr="00E27319" w:rsidRDefault="00E27319">
      <w:pPr>
        <w:pStyle w:val="ListParagraph"/>
        <w:numPr>
          <w:ilvl w:val="0"/>
          <w:numId w:val="2"/>
        </w:numPr>
        <w:ind w:right="56"/>
        <w:textAlignment w:val="baseline"/>
      </w:pPr>
      <w:r>
        <w:t>Manage</w:t>
      </w:r>
      <w:r w:rsidR="00A95320" w:rsidRPr="00B844D4">
        <w:rPr>
          <w:rFonts w:asciiTheme="minorHAnsi" w:hAnsiTheme="minorHAnsi"/>
        </w:rPr>
        <w:t xml:space="preserve"> the </w:t>
      </w:r>
      <w:r w:rsidR="00FD305F" w:rsidRPr="00B844D4">
        <w:rPr>
          <w:rFonts w:asciiTheme="minorHAnsi" w:hAnsiTheme="minorHAnsi"/>
        </w:rPr>
        <w:t>team</w:t>
      </w:r>
      <w:r w:rsidR="00A95320" w:rsidRPr="00B844D4">
        <w:rPr>
          <w:rFonts w:asciiTheme="minorHAnsi" w:hAnsiTheme="minorHAnsi"/>
        </w:rPr>
        <w:t xml:space="preserve"> email account</w:t>
      </w:r>
      <w:r>
        <w:t>.</w:t>
      </w:r>
    </w:p>
    <w:p w14:paraId="6D792DD4" w14:textId="77777777" w:rsidR="00A95320" w:rsidRPr="00646027" w:rsidRDefault="00646027">
      <w:pPr>
        <w:pStyle w:val="ListParagraph"/>
        <w:numPr>
          <w:ilvl w:val="0"/>
          <w:numId w:val="2"/>
        </w:numPr>
        <w:ind w:right="56"/>
        <w:textAlignment w:val="baseline"/>
      </w:pPr>
      <w:r>
        <w:t>Maintain records, including</w:t>
      </w:r>
      <w:r w:rsidR="00A95320">
        <w:t xml:space="preserve"> </w:t>
      </w:r>
      <w:r w:rsidR="00A95320" w:rsidRPr="00B844D4">
        <w:rPr>
          <w:rFonts w:asciiTheme="minorHAnsi" w:hAnsiTheme="minorHAnsi"/>
        </w:rPr>
        <w:t>project databases and other team files</w:t>
      </w:r>
      <w:r>
        <w:t xml:space="preserve">; coordinate </w:t>
      </w:r>
      <w:proofErr w:type="gramStart"/>
      <w:r>
        <w:t>note-</w:t>
      </w:r>
      <w:r w:rsidR="00A95320" w:rsidRPr="00B844D4">
        <w:rPr>
          <w:rFonts w:asciiTheme="minorHAnsi" w:hAnsiTheme="minorHAnsi"/>
        </w:rPr>
        <w:t>taking</w:t>
      </w:r>
      <w:proofErr w:type="gramEnd"/>
      <w:r w:rsidR="00A95320" w:rsidRPr="00B844D4">
        <w:rPr>
          <w:rFonts w:asciiTheme="minorHAnsi" w:hAnsiTheme="minorHAnsi"/>
        </w:rPr>
        <w:t xml:space="preserve"> and minutes</w:t>
      </w:r>
      <w:r>
        <w:t>; and keep</w:t>
      </w:r>
      <w:r w:rsidR="00A95320" w:rsidRPr="00B844D4">
        <w:rPr>
          <w:rFonts w:asciiTheme="minorHAnsi" w:hAnsiTheme="minorHAnsi"/>
        </w:rPr>
        <w:t xml:space="preserve"> team calendars and central databases</w:t>
      </w:r>
      <w:r>
        <w:t>,</w:t>
      </w:r>
      <w:r w:rsidR="009D4E77" w:rsidRPr="00B844D4">
        <w:rPr>
          <w:rFonts w:asciiTheme="minorHAnsi" w:hAnsiTheme="minorHAnsi"/>
        </w:rPr>
        <w:t xml:space="preserve"> including the performance register</w:t>
      </w:r>
      <w:r>
        <w:t>, consistent and up to date.</w:t>
      </w:r>
    </w:p>
    <w:p w14:paraId="454B207F" w14:textId="77777777" w:rsidR="00067147" w:rsidRPr="00374656" w:rsidRDefault="00067147">
      <w:pPr>
        <w:pStyle w:val="ListParagraph"/>
        <w:numPr>
          <w:ilvl w:val="0"/>
          <w:numId w:val="2"/>
        </w:numPr>
        <w:ind w:right="56"/>
        <w:textAlignment w:val="baseline"/>
      </w:pPr>
      <w:r w:rsidRPr="00B844D4">
        <w:rPr>
          <w:rFonts w:asciiTheme="minorHAnsi" w:hAnsiTheme="minorHAnsi"/>
          <w:lang w:bidi="th-TH"/>
        </w:rPr>
        <w:lastRenderedPageBreak/>
        <w:t>Deliver the gazetting process</w:t>
      </w:r>
      <w:r w:rsidR="00A31964" w:rsidRPr="00B844D4">
        <w:rPr>
          <w:rFonts w:asciiTheme="minorHAnsi" w:hAnsiTheme="minorHAnsi"/>
        </w:rPr>
        <w:t xml:space="preserve"> for standards</w:t>
      </w:r>
      <w:r w:rsidR="00374656">
        <w:t>,</w:t>
      </w:r>
      <w:r w:rsidRPr="00B844D4">
        <w:rPr>
          <w:rFonts w:asciiTheme="minorHAnsi" w:hAnsiTheme="minorHAnsi"/>
          <w:lang w:bidi="th-TH"/>
        </w:rPr>
        <w:t xml:space="preserve"> including any requirements of </w:t>
      </w:r>
      <w:r w:rsidR="00CE4FDC" w:rsidRPr="00B844D4">
        <w:rPr>
          <w:rFonts w:asciiTheme="minorHAnsi" w:hAnsiTheme="minorHAnsi"/>
        </w:rPr>
        <w:t>the Parliamentary Counsel Office and Regulatory Standards Act</w:t>
      </w:r>
      <w:r w:rsidR="002A17F6" w:rsidRPr="00B844D4">
        <w:rPr>
          <w:rFonts w:asciiTheme="minorHAnsi" w:hAnsiTheme="minorHAnsi"/>
        </w:rPr>
        <w:t xml:space="preserve">. This includes uploading standards </w:t>
      </w:r>
      <w:r w:rsidR="00374656">
        <w:t>to</w:t>
      </w:r>
      <w:r w:rsidR="002A17F6" w:rsidRPr="00B844D4">
        <w:rPr>
          <w:rFonts w:asciiTheme="minorHAnsi" w:hAnsiTheme="minorHAnsi"/>
        </w:rPr>
        <w:t xml:space="preserve"> the Standards Navigator.</w:t>
      </w:r>
    </w:p>
    <w:p w14:paraId="0D3FE9CB" w14:textId="77777777" w:rsidR="00A95320" w:rsidRPr="00B844D4" w:rsidRDefault="00A95320" w:rsidP="00213279">
      <w:pPr>
        <w:pStyle w:val="Heading3"/>
      </w:pPr>
      <w:r w:rsidRPr="00B844D4">
        <w:t>Stakeholder engagement</w:t>
      </w:r>
      <w:r w:rsidR="00ED2BE5" w:rsidRPr="00B844D4">
        <w:t xml:space="preserve"> planning and coordination</w:t>
      </w:r>
    </w:p>
    <w:p w14:paraId="1EA4443D" w14:textId="77777777" w:rsidR="00E710B7" w:rsidRPr="001D00F0" w:rsidRDefault="00A95320">
      <w:pPr>
        <w:pStyle w:val="ListParagraph"/>
        <w:numPr>
          <w:ilvl w:val="0"/>
          <w:numId w:val="2"/>
        </w:numPr>
        <w:ind w:right="56"/>
        <w:textAlignment w:val="baseline"/>
      </w:pPr>
      <w:r w:rsidRPr="00B844D4">
        <w:rPr>
          <w:rFonts w:asciiTheme="minorHAnsi" w:hAnsiTheme="minorHAnsi"/>
        </w:rPr>
        <w:t>Manage scheduling and logistics for engagement activities</w:t>
      </w:r>
      <w:r w:rsidR="001D00F0">
        <w:t>,</w:t>
      </w:r>
      <w:r w:rsidR="009D4E77" w:rsidRPr="00B844D4">
        <w:rPr>
          <w:rFonts w:asciiTheme="minorHAnsi" w:hAnsiTheme="minorHAnsi"/>
        </w:rPr>
        <w:t xml:space="preserve"> including </w:t>
      </w:r>
      <w:r w:rsidR="001D00F0">
        <w:t>coordinating</w:t>
      </w:r>
      <w:r w:rsidR="009D4E77" w:rsidRPr="00B844D4">
        <w:rPr>
          <w:rFonts w:asciiTheme="minorHAnsi" w:hAnsiTheme="minorHAnsi"/>
        </w:rPr>
        <w:t xml:space="preserve"> briefing packs, agendas, run sheets and stakeholder feedback</w:t>
      </w:r>
      <w:r w:rsidR="001D00F0">
        <w:t>.</w:t>
      </w:r>
    </w:p>
    <w:p w14:paraId="4A48B7BF" w14:textId="77777777" w:rsidR="00E710B7" w:rsidRPr="00E31CBF" w:rsidRDefault="00E710B7">
      <w:pPr>
        <w:pStyle w:val="ListParagraph"/>
        <w:numPr>
          <w:ilvl w:val="0"/>
          <w:numId w:val="2"/>
        </w:numPr>
        <w:ind w:right="56"/>
        <w:textAlignment w:val="baseline"/>
      </w:pPr>
      <w:r w:rsidRPr="00B844D4">
        <w:rPr>
          <w:rFonts w:asciiTheme="minorHAnsi" w:hAnsiTheme="minorHAnsi"/>
        </w:rPr>
        <w:t>C</w:t>
      </w:r>
      <w:r w:rsidR="00A95320" w:rsidRPr="00B844D4">
        <w:rPr>
          <w:rFonts w:asciiTheme="minorHAnsi" w:hAnsiTheme="minorHAnsi"/>
        </w:rPr>
        <w:t xml:space="preserve">oordinate, track and report </w:t>
      </w:r>
      <w:r w:rsidR="00E31CBF">
        <w:t>on</w:t>
      </w:r>
      <w:r w:rsidR="00A95320" w:rsidRPr="00B844D4">
        <w:rPr>
          <w:rFonts w:asciiTheme="minorHAnsi" w:hAnsiTheme="minorHAnsi"/>
        </w:rPr>
        <w:t xml:space="preserve"> stakeholder engagement activities</w:t>
      </w:r>
      <w:r w:rsidR="00E31CBF">
        <w:t xml:space="preserve">, including </w:t>
      </w:r>
      <w:r w:rsidR="00A95320" w:rsidRPr="00B844D4">
        <w:rPr>
          <w:rFonts w:asciiTheme="minorHAnsi" w:hAnsiTheme="minorHAnsi"/>
        </w:rPr>
        <w:t>meetings, webinars, external events</w:t>
      </w:r>
      <w:r w:rsidR="00E31CBF">
        <w:t xml:space="preserve"> and</w:t>
      </w:r>
      <w:r w:rsidR="00A95320" w:rsidRPr="00B844D4">
        <w:rPr>
          <w:rFonts w:asciiTheme="minorHAnsi" w:hAnsiTheme="minorHAnsi"/>
        </w:rPr>
        <w:t xml:space="preserve"> project governance activities</w:t>
      </w:r>
      <w:r w:rsidR="00E31CBF">
        <w:t>.</w:t>
      </w:r>
    </w:p>
    <w:p w14:paraId="11E8DBC7" w14:textId="0A0AB8AA" w:rsidR="00A95320" w:rsidRPr="00DE67BB" w:rsidRDefault="00A95320">
      <w:pPr>
        <w:pStyle w:val="ListParagraph"/>
        <w:numPr>
          <w:ilvl w:val="0"/>
          <w:numId w:val="2"/>
        </w:numPr>
        <w:ind w:right="56"/>
        <w:textAlignment w:val="baseline"/>
      </w:pPr>
      <w:r w:rsidRPr="00B844D4">
        <w:rPr>
          <w:rFonts w:asciiTheme="minorHAnsi" w:hAnsiTheme="minorHAnsi"/>
        </w:rPr>
        <w:t>Project manage stakeholder and governance processes</w:t>
      </w:r>
      <w:r w:rsidR="00DE67BB">
        <w:t>, including</w:t>
      </w:r>
      <w:r w:rsidRPr="00B844D4">
        <w:rPr>
          <w:rFonts w:asciiTheme="minorHAnsi" w:hAnsiTheme="minorHAnsi"/>
        </w:rPr>
        <w:t xml:space="preserve"> board papers and minutes relating to the </w:t>
      </w:r>
      <w:r w:rsidR="00693CB5" w:rsidRPr="00B844D4">
        <w:rPr>
          <w:rFonts w:asciiTheme="minorHAnsi" w:hAnsiTheme="minorHAnsi"/>
        </w:rPr>
        <w:t>Technical Board</w:t>
      </w:r>
      <w:r w:rsidR="00DE67BB">
        <w:t xml:space="preserve"> and</w:t>
      </w:r>
      <w:r w:rsidR="00693CB5" w:rsidRPr="00B844D4">
        <w:rPr>
          <w:rFonts w:asciiTheme="minorHAnsi" w:hAnsiTheme="minorHAnsi"/>
        </w:rPr>
        <w:t xml:space="preserve"> </w:t>
      </w:r>
      <w:r w:rsidR="008A64B8" w:rsidRPr="00B844D4">
        <w:rPr>
          <w:rFonts w:asciiTheme="minorHAnsi" w:hAnsiTheme="minorHAnsi"/>
        </w:rPr>
        <w:t>other groups</w:t>
      </w:r>
      <w:r w:rsidR="00DE67BB">
        <w:t>.</w:t>
      </w:r>
    </w:p>
    <w:p w14:paraId="55D667CF" w14:textId="77777777" w:rsidR="00693CB5" w:rsidRPr="00653196" w:rsidRDefault="00693CB5">
      <w:pPr>
        <w:pStyle w:val="ListParagraph"/>
        <w:numPr>
          <w:ilvl w:val="0"/>
          <w:numId w:val="2"/>
        </w:numPr>
        <w:ind w:right="56"/>
        <w:textAlignment w:val="baseline"/>
      </w:pPr>
      <w:r w:rsidRPr="00B844D4">
        <w:rPr>
          <w:rFonts w:asciiTheme="minorHAnsi" w:hAnsiTheme="minorHAnsi"/>
        </w:rPr>
        <w:t>Maintain stakeholder management lists</w:t>
      </w:r>
      <w:r w:rsidR="00653196">
        <w:t>.</w:t>
      </w:r>
    </w:p>
    <w:p w14:paraId="30406F7E" w14:textId="77777777" w:rsidR="00046792" w:rsidRPr="00B844D4" w:rsidRDefault="00046792" w:rsidP="00213279">
      <w:pPr>
        <w:pStyle w:val="Heading3"/>
      </w:pPr>
      <w:r w:rsidRPr="00B844D4">
        <w:t>Content creation</w:t>
      </w:r>
    </w:p>
    <w:p w14:paraId="03C099A3" w14:textId="77777777" w:rsidR="00046792" w:rsidRPr="00D94AD0" w:rsidRDefault="00734CAD">
      <w:pPr>
        <w:pStyle w:val="ListParagraph"/>
        <w:numPr>
          <w:ilvl w:val="0"/>
          <w:numId w:val="2"/>
        </w:numPr>
        <w:ind w:right="56"/>
        <w:textAlignment w:val="baseline"/>
      </w:pPr>
      <w:r w:rsidRPr="00B844D4">
        <w:rPr>
          <w:rFonts w:asciiTheme="minorHAnsi" w:hAnsiTheme="minorHAnsi"/>
        </w:rPr>
        <w:t>Assist in w</w:t>
      </w:r>
      <w:r w:rsidR="009061C8" w:rsidRPr="00B844D4">
        <w:rPr>
          <w:rFonts w:asciiTheme="minorHAnsi" w:hAnsiTheme="minorHAnsi"/>
        </w:rPr>
        <w:t>rit</w:t>
      </w:r>
      <w:r w:rsidRPr="00B844D4">
        <w:rPr>
          <w:rFonts w:asciiTheme="minorHAnsi" w:hAnsiTheme="minorHAnsi"/>
        </w:rPr>
        <w:t>ing</w:t>
      </w:r>
      <w:r w:rsidR="00E429CB" w:rsidRPr="00B844D4">
        <w:rPr>
          <w:rFonts w:asciiTheme="minorHAnsi" w:hAnsiTheme="minorHAnsi"/>
        </w:rPr>
        <w:t xml:space="preserve"> </w:t>
      </w:r>
      <w:r w:rsidR="00046792" w:rsidRPr="00B844D4">
        <w:rPr>
          <w:rFonts w:asciiTheme="minorHAnsi" w:hAnsiTheme="minorHAnsi"/>
        </w:rPr>
        <w:t>external communications (e.g., drafting emails to external stakeholders and presentations for events</w:t>
      </w:r>
      <w:r w:rsidR="00D94AD0">
        <w:t>).</w:t>
      </w:r>
    </w:p>
    <w:p w14:paraId="5201114C" w14:textId="3244A475" w:rsidR="00046792" w:rsidRPr="00292220" w:rsidRDefault="00734CAD">
      <w:pPr>
        <w:pStyle w:val="ListParagraph"/>
        <w:numPr>
          <w:ilvl w:val="0"/>
          <w:numId w:val="2"/>
        </w:numPr>
        <w:ind w:right="56"/>
        <w:textAlignment w:val="baseline"/>
      </w:pPr>
      <w:r w:rsidRPr="00B844D4">
        <w:rPr>
          <w:rFonts w:asciiTheme="minorHAnsi" w:hAnsiTheme="minorHAnsi"/>
        </w:rPr>
        <w:t>Assist in d</w:t>
      </w:r>
      <w:r w:rsidR="001A61C4" w:rsidRPr="00B844D4">
        <w:rPr>
          <w:rFonts w:asciiTheme="minorHAnsi" w:hAnsiTheme="minorHAnsi"/>
        </w:rPr>
        <w:t>rafting and maintaining relev</w:t>
      </w:r>
      <w:r w:rsidR="00046792" w:rsidRPr="00B844D4">
        <w:rPr>
          <w:rFonts w:asciiTheme="minorHAnsi" w:hAnsiTheme="minorHAnsi"/>
        </w:rPr>
        <w:t>ant web pages</w:t>
      </w:r>
      <w:r w:rsidR="001A61C4" w:rsidRPr="00B844D4">
        <w:rPr>
          <w:rFonts w:asciiTheme="minorHAnsi" w:hAnsiTheme="minorHAnsi"/>
        </w:rPr>
        <w:t xml:space="preserve"> on the XRB website</w:t>
      </w:r>
      <w:r w:rsidR="00B378F0">
        <w:rPr>
          <w:rFonts w:asciiTheme="minorHAnsi" w:hAnsiTheme="minorHAnsi"/>
        </w:rPr>
        <w:t xml:space="preserve"> and the XRB intranet</w:t>
      </w:r>
      <w:r w:rsidR="00292220">
        <w:t>.</w:t>
      </w:r>
    </w:p>
    <w:p w14:paraId="28FBCD7E" w14:textId="77777777" w:rsidR="00693CB5" w:rsidRPr="006024D2" w:rsidRDefault="006024D2">
      <w:pPr>
        <w:pStyle w:val="ListParagraph"/>
        <w:numPr>
          <w:ilvl w:val="0"/>
          <w:numId w:val="2"/>
        </w:numPr>
        <w:ind w:right="56"/>
        <w:rPr>
          <w:rFonts w:asciiTheme="minorHAnsi" w:hAnsiTheme="minorHAnsi"/>
        </w:rPr>
      </w:pPr>
      <w:r>
        <w:t>Monitor media</w:t>
      </w:r>
      <w:r w:rsidR="00693CB5" w:rsidRPr="00B844D4">
        <w:rPr>
          <w:rFonts w:asciiTheme="minorHAnsi" w:hAnsiTheme="minorHAnsi"/>
        </w:rPr>
        <w:t xml:space="preserve"> and </w:t>
      </w:r>
      <w:r>
        <w:t>coordinate environmental</w:t>
      </w:r>
      <w:r w:rsidR="00693CB5" w:rsidRPr="00B844D4">
        <w:rPr>
          <w:rFonts w:asciiTheme="minorHAnsi" w:hAnsiTheme="minorHAnsi"/>
        </w:rPr>
        <w:t xml:space="preserve"> updates relevant to the team</w:t>
      </w:r>
      <w:r w:rsidR="009D4E77">
        <w:rPr>
          <w:rFonts w:asciiTheme="minorHAnsi" w:hAnsiTheme="minorHAnsi"/>
        </w:rPr>
        <w:t xml:space="preserve"> and</w:t>
      </w:r>
      <w:r w:rsidR="009D4E77" w:rsidRPr="00B844D4">
        <w:rPr>
          <w:rFonts w:asciiTheme="minorHAnsi" w:hAnsiTheme="minorHAnsi"/>
        </w:rPr>
        <w:t xml:space="preserve"> </w:t>
      </w:r>
      <w:r>
        <w:t>Technical</w:t>
      </w:r>
      <w:r w:rsidR="009D4E77">
        <w:t xml:space="preserve"> Board</w:t>
      </w:r>
      <w:r w:rsidR="009D4E77" w:rsidRPr="00B844D4">
        <w:rPr>
          <w:rFonts w:asciiTheme="minorHAnsi" w:hAnsiTheme="minorHAnsi"/>
        </w:rPr>
        <w:t>.</w:t>
      </w:r>
    </w:p>
    <w:p w14:paraId="59499C8E" w14:textId="77777777" w:rsidR="00A778A2" w:rsidRPr="00B844D4" w:rsidRDefault="00693CB5" w:rsidP="00213279">
      <w:pPr>
        <w:pStyle w:val="Heading3"/>
      </w:pPr>
      <w:r w:rsidRPr="00B844D4">
        <w:t>Administration and Technical Board support</w:t>
      </w:r>
    </w:p>
    <w:p w14:paraId="5CF19A56" w14:textId="77777777" w:rsidR="004C44AC" w:rsidRPr="00D914F4" w:rsidRDefault="00D914F4">
      <w:pPr>
        <w:spacing w:after="200"/>
        <w:ind w:right="28"/>
        <w:textAlignment w:val="baseline"/>
      </w:pPr>
      <w:r>
        <w:t>Work</w:t>
      </w:r>
      <w:r w:rsidR="004C44AC" w:rsidRPr="00B844D4">
        <w:rPr>
          <w:rFonts w:asciiTheme="minorHAnsi" w:hAnsiTheme="minorHAnsi"/>
        </w:rPr>
        <w:t xml:space="preserve"> with others</w:t>
      </w:r>
      <w:r>
        <w:t xml:space="preserve">, including </w:t>
      </w:r>
      <w:r w:rsidR="00070E6F" w:rsidRPr="00B844D4">
        <w:rPr>
          <w:rFonts w:asciiTheme="minorHAnsi" w:hAnsiTheme="minorHAnsi"/>
        </w:rPr>
        <w:t xml:space="preserve">Programme Coordinators and </w:t>
      </w:r>
      <w:r>
        <w:t xml:space="preserve">the </w:t>
      </w:r>
      <w:r w:rsidR="00070E6F" w:rsidRPr="00B844D4">
        <w:rPr>
          <w:rFonts w:asciiTheme="minorHAnsi" w:hAnsiTheme="minorHAnsi"/>
        </w:rPr>
        <w:t>Corporate Services team</w:t>
      </w:r>
      <w:r>
        <w:t>,</w:t>
      </w:r>
      <w:r w:rsidR="00070E6F" w:rsidRPr="00B844D4">
        <w:rPr>
          <w:rFonts w:asciiTheme="minorHAnsi" w:hAnsiTheme="minorHAnsi"/>
        </w:rPr>
        <w:t xml:space="preserve"> </w:t>
      </w:r>
      <w:r w:rsidR="00092733" w:rsidRPr="00B844D4">
        <w:rPr>
          <w:rFonts w:asciiTheme="minorHAnsi" w:hAnsiTheme="minorHAnsi"/>
        </w:rPr>
        <w:t>as needed to:</w:t>
      </w:r>
    </w:p>
    <w:p w14:paraId="05F0DA4C" w14:textId="77777777" w:rsidR="00693CB5" w:rsidRPr="00F43957" w:rsidRDefault="00092733">
      <w:pPr>
        <w:pStyle w:val="ListParagraph"/>
        <w:numPr>
          <w:ilvl w:val="0"/>
          <w:numId w:val="2"/>
        </w:numPr>
        <w:ind w:right="56"/>
        <w:textAlignment w:val="baseline"/>
      </w:pPr>
      <w:r w:rsidRPr="00B844D4">
        <w:rPr>
          <w:rFonts w:asciiTheme="minorHAnsi" w:hAnsiTheme="minorHAnsi"/>
        </w:rPr>
        <w:t xml:space="preserve">Manage </w:t>
      </w:r>
      <w:r w:rsidR="00693CB5" w:rsidRPr="00B844D4">
        <w:rPr>
          <w:rFonts w:asciiTheme="minorHAnsi" w:hAnsiTheme="minorHAnsi"/>
        </w:rPr>
        <w:t xml:space="preserve">travel </w:t>
      </w:r>
      <w:r w:rsidR="00693A37" w:rsidRPr="00B844D4">
        <w:rPr>
          <w:rFonts w:asciiTheme="minorHAnsi" w:hAnsiTheme="minorHAnsi"/>
        </w:rPr>
        <w:t xml:space="preserve">arrangements </w:t>
      </w:r>
      <w:r w:rsidR="00693CB5" w:rsidRPr="00B844D4">
        <w:rPr>
          <w:rFonts w:asciiTheme="minorHAnsi" w:hAnsiTheme="minorHAnsi"/>
        </w:rPr>
        <w:t>for the technical team and board</w:t>
      </w:r>
      <w:r w:rsidR="00CD7938">
        <w:t>.</w:t>
      </w:r>
    </w:p>
    <w:p w14:paraId="099CABD3" w14:textId="77777777" w:rsidR="00693CB5" w:rsidRPr="00155FDD" w:rsidRDefault="002D3A3E">
      <w:pPr>
        <w:pStyle w:val="ListParagraph"/>
        <w:numPr>
          <w:ilvl w:val="0"/>
          <w:numId w:val="2"/>
        </w:numPr>
        <w:ind w:right="56"/>
        <w:textAlignment w:val="baseline"/>
        <w:rPr>
          <w:rFonts w:asciiTheme="minorHAnsi" w:hAnsiTheme="minorHAnsi"/>
        </w:rPr>
      </w:pPr>
      <w:r w:rsidRPr="00B844D4">
        <w:rPr>
          <w:rFonts w:asciiTheme="minorHAnsi" w:hAnsiTheme="minorHAnsi"/>
        </w:rPr>
        <w:t>Manage</w:t>
      </w:r>
      <w:r w:rsidR="00693CB5" w:rsidRPr="00B844D4">
        <w:rPr>
          <w:rFonts w:asciiTheme="minorHAnsi" w:hAnsiTheme="minorHAnsi"/>
        </w:rPr>
        <w:t xml:space="preserve"> logistical arrangements for team and board</w:t>
      </w:r>
      <w:r w:rsidR="00E710B7" w:rsidRPr="00B844D4">
        <w:rPr>
          <w:rFonts w:asciiTheme="minorHAnsi" w:hAnsiTheme="minorHAnsi"/>
        </w:rPr>
        <w:t xml:space="preserve"> </w:t>
      </w:r>
      <w:r w:rsidR="00155FDD">
        <w:t>meetings, including</w:t>
      </w:r>
      <w:r w:rsidR="00E710B7" w:rsidRPr="00B844D4">
        <w:rPr>
          <w:rFonts w:asciiTheme="minorHAnsi" w:hAnsiTheme="minorHAnsi"/>
        </w:rPr>
        <w:t xml:space="preserve"> diary management, venue </w:t>
      </w:r>
      <w:r w:rsidR="00155FDD">
        <w:t xml:space="preserve">bookings </w:t>
      </w:r>
      <w:r w:rsidR="00E710B7" w:rsidRPr="00B844D4">
        <w:rPr>
          <w:rFonts w:asciiTheme="minorHAnsi" w:hAnsiTheme="minorHAnsi"/>
        </w:rPr>
        <w:t>and catering arrangements</w:t>
      </w:r>
      <w:r w:rsidR="00155FDD">
        <w:t>.</w:t>
      </w:r>
    </w:p>
    <w:p w14:paraId="541AC094" w14:textId="77777777" w:rsidR="00693CB5" w:rsidRPr="002626B8" w:rsidRDefault="009D4E77">
      <w:pPr>
        <w:pStyle w:val="ListParagraph"/>
        <w:numPr>
          <w:ilvl w:val="0"/>
          <w:numId w:val="2"/>
        </w:numPr>
        <w:ind w:right="56"/>
        <w:rPr>
          <w:rFonts w:asciiTheme="minorHAnsi" w:hAnsiTheme="minorHAnsi"/>
        </w:rPr>
      </w:pPr>
      <w:r w:rsidRPr="00B844D4">
        <w:rPr>
          <w:rFonts w:asciiTheme="minorHAnsi" w:hAnsiTheme="minorHAnsi"/>
        </w:rPr>
        <w:t>Work with the team to prepare board agendas, papers and minutes</w:t>
      </w:r>
      <w:r w:rsidR="002626B8">
        <w:t>,</w:t>
      </w:r>
      <w:r w:rsidRPr="00B844D4">
        <w:rPr>
          <w:rFonts w:asciiTheme="minorHAnsi" w:hAnsiTheme="minorHAnsi"/>
        </w:rPr>
        <w:t xml:space="preserve"> and publish </w:t>
      </w:r>
      <w:r w:rsidR="002626B8">
        <w:t xml:space="preserve">them </w:t>
      </w:r>
      <w:r w:rsidRPr="00B844D4">
        <w:rPr>
          <w:rFonts w:asciiTheme="minorHAnsi" w:hAnsiTheme="minorHAnsi"/>
        </w:rPr>
        <w:t>on the website</w:t>
      </w:r>
      <w:r w:rsidR="002D3A3E" w:rsidRPr="00B844D4">
        <w:rPr>
          <w:rFonts w:asciiTheme="minorHAnsi" w:hAnsiTheme="minorHAnsi"/>
        </w:rPr>
        <w:t>.</w:t>
      </w:r>
    </w:p>
    <w:p w14:paraId="115D5FA1" w14:textId="77777777" w:rsidR="0096642A" w:rsidRPr="00B844D4" w:rsidRDefault="0096642A" w:rsidP="00213279">
      <w:pPr>
        <w:pStyle w:val="Heading3"/>
      </w:pPr>
      <w:r w:rsidRPr="00B844D4">
        <w:t>Other</w:t>
      </w:r>
    </w:p>
    <w:p w14:paraId="2783A978" w14:textId="50753929" w:rsidR="00BC3147" w:rsidRPr="00222E1D" w:rsidRDefault="00BC3147">
      <w:pPr>
        <w:pStyle w:val="ListParagraph"/>
        <w:numPr>
          <w:ilvl w:val="0"/>
          <w:numId w:val="2"/>
        </w:numPr>
        <w:ind w:right="56"/>
        <w:textAlignment w:val="baseline"/>
      </w:pPr>
      <w:bookmarkStart w:id="0" w:name="_Hlk173416724"/>
      <w:r w:rsidRPr="00B844D4">
        <w:rPr>
          <w:rFonts w:asciiTheme="minorHAnsi" w:hAnsiTheme="minorHAnsi" w:cs="Verdana"/>
        </w:rPr>
        <w:t xml:space="preserve">Work on </w:t>
      </w:r>
      <w:r w:rsidR="00222E1D">
        <w:t>cross-</w:t>
      </w:r>
      <w:r w:rsidRPr="00B844D4">
        <w:rPr>
          <w:rFonts w:asciiTheme="minorHAnsi" w:hAnsiTheme="minorHAnsi" w:cs="Verdana"/>
        </w:rPr>
        <w:t>team projects</w:t>
      </w:r>
      <w:r w:rsidR="00222E1D">
        <w:t>,</w:t>
      </w:r>
      <w:r w:rsidRPr="00B844D4">
        <w:rPr>
          <w:rFonts w:asciiTheme="minorHAnsi" w:hAnsiTheme="minorHAnsi" w:cs="Verdana"/>
        </w:rPr>
        <w:t xml:space="preserve"> including technology and process enhancements</w:t>
      </w:r>
      <w:r w:rsidR="004939D8">
        <w:rPr>
          <w:rFonts w:asciiTheme="minorHAnsi" w:hAnsiTheme="minorHAnsi" w:cs="Verdana"/>
        </w:rPr>
        <w:t>.</w:t>
      </w:r>
    </w:p>
    <w:p w14:paraId="4FC1EBEF" w14:textId="52CEA9E9" w:rsidR="00E710B7" w:rsidRPr="00097886" w:rsidRDefault="00A95320">
      <w:pPr>
        <w:pStyle w:val="ListParagraph"/>
        <w:numPr>
          <w:ilvl w:val="0"/>
          <w:numId w:val="2"/>
        </w:numPr>
        <w:ind w:right="56"/>
        <w:textAlignment w:val="baseline"/>
      </w:pPr>
      <w:r w:rsidRPr="00B844D4">
        <w:rPr>
          <w:rFonts w:asciiTheme="minorHAnsi" w:hAnsiTheme="minorHAnsi" w:cs="Verdana"/>
        </w:rPr>
        <w:t xml:space="preserve">Perform </w:t>
      </w:r>
      <w:r w:rsidR="00B835AE" w:rsidRPr="00B844D4">
        <w:rPr>
          <w:rFonts w:asciiTheme="minorHAnsi" w:hAnsiTheme="minorHAnsi" w:cs="Verdana"/>
        </w:rPr>
        <w:t xml:space="preserve">any other </w:t>
      </w:r>
      <w:r w:rsidR="002B32B7" w:rsidRPr="00B844D4">
        <w:rPr>
          <w:rFonts w:asciiTheme="minorHAnsi" w:hAnsiTheme="minorHAnsi" w:cs="Verdana"/>
        </w:rPr>
        <w:t>administrative or project tasks</w:t>
      </w:r>
      <w:r w:rsidR="000A3274" w:rsidRPr="00B844D4">
        <w:rPr>
          <w:rFonts w:asciiTheme="minorHAnsi" w:hAnsiTheme="minorHAnsi" w:cs="Verdana"/>
        </w:rPr>
        <w:t xml:space="preserve"> as</w:t>
      </w:r>
      <w:r w:rsidRPr="00B844D4">
        <w:rPr>
          <w:rFonts w:asciiTheme="minorHAnsi" w:hAnsiTheme="minorHAnsi" w:cs="Verdana"/>
        </w:rPr>
        <w:t xml:space="preserve"> directed by the</w:t>
      </w:r>
      <w:r w:rsidR="00D85CD6">
        <w:rPr>
          <w:rFonts w:asciiTheme="minorHAnsi" w:hAnsiTheme="minorHAnsi" w:cs="Verdana"/>
        </w:rPr>
        <w:t xml:space="preserve"> Director or </w:t>
      </w:r>
      <w:r w:rsidR="007A27AF">
        <w:rPr>
          <w:rFonts w:asciiTheme="minorHAnsi" w:hAnsiTheme="minorHAnsi" w:cs="Verdana"/>
        </w:rPr>
        <w:t>Programme Coordinator Manager</w:t>
      </w:r>
      <w:r w:rsidR="00097886">
        <w:t>.</w:t>
      </w:r>
    </w:p>
    <w:bookmarkEnd w:id="0"/>
    <w:p w14:paraId="031598CC" w14:textId="77777777" w:rsidR="003E39F9" w:rsidRPr="00C91818" w:rsidRDefault="00E710B7">
      <w:pPr>
        <w:pStyle w:val="ListParagraph"/>
        <w:numPr>
          <w:ilvl w:val="0"/>
          <w:numId w:val="2"/>
        </w:numPr>
        <w:ind w:right="56"/>
        <w:textAlignment w:val="baseline"/>
      </w:pPr>
      <w:r w:rsidRPr="00B844D4">
        <w:rPr>
          <w:rFonts w:asciiTheme="minorHAnsi" w:hAnsiTheme="minorHAnsi" w:cs="Verdana"/>
        </w:rPr>
        <w:t>O</w:t>
      </w:r>
      <w:r w:rsidR="003E39F9" w:rsidRPr="00B844D4">
        <w:rPr>
          <w:rFonts w:asciiTheme="minorHAnsi" w:hAnsiTheme="minorHAnsi" w:cs="Verdana"/>
        </w:rPr>
        <w:t>pportunity to grow with the team</w:t>
      </w:r>
      <w:r w:rsidR="10744636" w:rsidRPr="00B844D4">
        <w:rPr>
          <w:rFonts w:asciiTheme="minorHAnsi" w:hAnsiTheme="minorHAnsi" w:cs="Verdana"/>
        </w:rPr>
        <w:t xml:space="preserve">, for example, </w:t>
      </w:r>
      <w:r w:rsidR="00337C06" w:rsidRPr="00B844D4">
        <w:rPr>
          <w:rFonts w:asciiTheme="minorHAnsi" w:hAnsiTheme="minorHAnsi" w:cs="Verdana"/>
        </w:rPr>
        <w:t xml:space="preserve">to </w:t>
      </w:r>
      <w:r w:rsidR="10744636" w:rsidRPr="00B844D4">
        <w:rPr>
          <w:rFonts w:asciiTheme="minorHAnsi" w:hAnsiTheme="minorHAnsi" w:cs="Verdana"/>
        </w:rPr>
        <w:t>contribut</w:t>
      </w:r>
      <w:r w:rsidR="00337C06" w:rsidRPr="00B844D4">
        <w:rPr>
          <w:rFonts w:asciiTheme="minorHAnsi" w:hAnsiTheme="minorHAnsi" w:cs="Verdana"/>
        </w:rPr>
        <w:t>e</w:t>
      </w:r>
      <w:r w:rsidR="10744636" w:rsidRPr="00B844D4">
        <w:rPr>
          <w:rFonts w:asciiTheme="minorHAnsi" w:hAnsiTheme="minorHAnsi" w:cs="Verdana"/>
        </w:rPr>
        <w:t xml:space="preserve"> to the writing of guidance, standards, and other materials</w:t>
      </w:r>
      <w:r w:rsidR="00C91818">
        <w:t>.</w:t>
      </w:r>
    </w:p>
    <w:p w14:paraId="10E82823" w14:textId="3C8B0958" w:rsidR="004939D8" w:rsidRPr="004939D8" w:rsidRDefault="00C55E08" w:rsidP="004939D8">
      <w:pPr>
        <w:pStyle w:val="Heading2"/>
      </w:pPr>
      <w:r>
        <w:t>The experience you bring</w:t>
      </w:r>
      <w:r w:rsidR="00B16AD6">
        <w:t>:</w:t>
      </w:r>
    </w:p>
    <w:p w14:paraId="355880B6" w14:textId="77988E48" w:rsidR="004939D8" w:rsidRPr="004939D8" w:rsidRDefault="004939D8" w:rsidP="004939D8">
      <w:pPr>
        <w:pStyle w:val="ListParagraph"/>
        <w:keepNext/>
        <w:overflowPunct w:val="0"/>
        <w:ind w:right="28"/>
        <w:textAlignment w:val="baseline"/>
        <w:rPr>
          <w:rFonts w:asciiTheme="minorHAnsi" w:hAnsiTheme="minorHAnsi"/>
        </w:rPr>
      </w:pPr>
      <w:r w:rsidRPr="004939D8">
        <w:rPr>
          <w:rFonts w:asciiTheme="minorHAnsi" w:hAnsiTheme="minorHAnsi"/>
        </w:rPr>
        <w:t>Relevant project/programme coordination experience</w:t>
      </w:r>
      <w:r w:rsidR="00DA476F">
        <w:rPr>
          <w:rFonts w:asciiTheme="minorHAnsi" w:hAnsiTheme="minorHAnsi"/>
        </w:rPr>
        <w:t>.</w:t>
      </w:r>
    </w:p>
    <w:p w14:paraId="1F4E9039" w14:textId="2450F22C" w:rsidR="004939D8" w:rsidRPr="004939D8" w:rsidRDefault="004939D8" w:rsidP="004939D8">
      <w:pPr>
        <w:pStyle w:val="ListParagraph"/>
        <w:keepNext/>
        <w:overflowPunct w:val="0"/>
        <w:ind w:right="28"/>
        <w:textAlignment w:val="baseline"/>
        <w:rPr>
          <w:rFonts w:asciiTheme="minorHAnsi" w:hAnsiTheme="minorHAnsi"/>
        </w:rPr>
      </w:pPr>
      <w:r w:rsidRPr="004939D8">
        <w:rPr>
          <w:rFonts w:asciiTheme="minorHAnsi" w:hAnsiTheme="minorHAnsi"/>
        </w:rPr>
        <w:t xml:space="preserve">Solid experience with Microsoft including </w:t>
      </w:r>
      <w:r w:rsidR="00946A2C">
        <w:rPr>
          <w:rFonts w:asciiTheme="minorHAnsi" w:hAnsiTheme="minorHAnsi"/>
        </w:rPr>
        <w:t xml:space="preserve">Word, </w:t>
      </w:r>
      <w:r w:rsidRPr="004939D8">
        <w:rPr>
          <w:rFonts w:asciiTheme="minorHAnsi" w:hAnsiTheme="minorHAnsi"/>
        </w:rPr>
        <w:t>PowerPoint and Excel</w:t>
      </w:r>
      <w:r w:rsidR="00DA476F">
        <w:rPr>
          <w:rFonts w:asciiTheme="minorHAnsi" w:hAnsiTheme="minorHAnsi"/>
        </w:rPr>
        <w:t>.</w:t>
      </w:r>
    </w:p>
    <w:p w14:paraId="23FFA6D6" w14:textId="444DD034" w:rsidR="004939D8" w:rsidRPr="004939D8" w:rsidRDefault="004939D8" w:rsidP="004939D8">
      <w:pPr>
        <w:pStyle w:val="ListParagraph"/>
        <w:keepNext/>
        <w:overflowPunct w:val="0"/>
        <w:ind w:right="28"/>
        <w:textAlignment w:val="baseline"/>
        <w:rPr>
          <w:rFonts w:asciiTheme="minorHAnsi" w:hAnsiTheme="minorHAnsi"/>
        </w:rPr>
      </w:pPr>
      <w:r w:rsidRPr="004939D8">
        <w:rPr>
          <w:rFonts w:asciiTheme="minorHAnsi" w:hAnsiTheme="minorHAnsi"/>
        </w:rPr>
        <w:t>Experience with project/task management software and systems</w:t>
      </w:r>
      <w:r w:rsidR="00DA476F">
        <w:rPr>
          <w:rFonts w:asciiTheme="minorHAnsi" w:hAnsiTheme="minorHAnsi"/>
        </w:rPr>
        <w:t>.</w:t>
      </w:r>
      <w:r w:rsidRPr="004939D8">
        <w:rPr>
          <w:rFonts w:asciiTheme="minorHAnsi" w:hAnsiTheme="minorHAnsi"/>
        </w:rPr>
        <w:t xml:space="preserve"> </w:t>
      </w:r>
    </w:p>
    <w:p w14:paraId="21B02833" w14:textId="08E51DF5" w:rsidR="004939D8" w:rsidRPr="004939D8" w:rsidRDefault="004939D8" w:rsidP="004939D8">
      <w:pPr>
        <w:pStyle w:val="ListParagraph"/>
        <w:keepNext/>
        <w:overflowPunct w:val="0"/>
        <w:ind w:right="28"/>
        <w:textAlignment w:val="baseline"/>
        <w:rPr>
          <w:rFonts w:asciiTheme="minorHAnsi" w:hAnsiTheme="minorHAnsi"/>
        </w:rPr>
      </w:pPr>
      <w:r w:rsidRPr="004939D8">
        <w:rPr>
          <w:rFonts w:asciiTheme="minorHAnsi" w:hAnsiTheme="minorHAnsi"/>
        </w:rPr>
        <w:t>Stakeholder engagement planning and coordination, e.g. managing online activities such as webinars and preparing communications materials</w:t>
      </w:r>
      <w:r w:rsidR="00DA476F">
        <w:rPr>
          <w:rFonts w:asciiTheme="minorHAnsi" w:hAnsiTheme="minorHAnsi"/>
        </w:rPr>
        <w:t>.</w:t>
      </w:r>
    </w:p>
    <w:p w14:paraId="7E02F8CD" w14:textId="4527616D" w:rsidR="004939D8" w:rsidRPr="004939D8" w:rsidRDefault="004939D8" w:rsidP="004939D8">
      <w:pPr>
        <w:pStyle w:val="ListParagraph"/>
        <w:keepNext/>
        <w:overflowPunct w:val="0"/>
        <w:ind w:right="28"/>
        <w:textAlignment w:val="baseline"/>
        <w:rPr>
          <w:rFonts w:asciiTheme="minorHAnsi" w:hAnsiTheme="minorHAnsi"/>
        </w:rPr>
      </w:pPr>
      <w:r w:rsidRPr="004939D8">
        <w:rPr>
          <w:rFonts w:asciiTheme="minorHAnsi" w:hAnsiTheme="minorHAnsi"/>
        </w:rPr>
        <w:t>Drafting content (e.g., presentations, memos, writing for websites)</w:t>
      </w:r>
      <w:r w:rsidR="00DA476F">
        <w:rPr>
          <w:rFonts w:asciiTheme="minorHAnsi" w:hAnsiTheme="minorHAnsi"/>
        </w:rPr>
        <w:t>.</w:t>
      </w:r>
      <w:r w:rsidRPr="004939D8">
        <w:rPr>
          <w:rFonts w:asciiTheme="minorHAnsi" w:hAnsiTheme="minorHAnsi"/>
        </w:rPr>
        <w:t xml:space="preserve"> </w:t>
      </w:r>
    </w:p>
    <w:p w14:paraId="4582DA1E" w14:textId="77777777" w:rsidR="00C2587C" w:rsidRPr="00DA3DD6" w:rsidRDefault="00C2587C" w:rsidP="00C2587C">
      <w:pPr>
        <w:pStyle w:val="ListParagraph"/>
        <w:keepNext/>
        <w:numPr>
          <w:ilvl w:val="0"/>
          <w:numId w:val="0"/>
        </w:numPr>
        <w:overflowPunct w:val="0"/>
        <w:ind w:left="720" w:right="28"/>
        <w:textAlignment w:val="baseline"/>
        <w:rPr>
          <w:bCs/>
          <w:u w:val="single"/>
        </w:rPr>
      </w:pPr>
    </w:p>
    <w:p w14:paraId="47F67C93" w14:textId="4D6BAE2A" w:rsidR="00C2587C" w:rsidRPr="00C2587C" w:rsidRDefault="00C55E08" w:rsidP="00C2587C">
      <w:pPr>
        <w:pStyle w:val="Heading2"/>
      </w:pPr>
      <w:r>
        <w:t>The attributes you possess</w:t>
      </w:r>
      <w:r w:rsidR="00063CC7">
        <w:t>:</w:t>
      </w:r>
    </w:p>
    <w:p w14:paraId="53592DED" w14:textId="77777777" w:rsidR="00734CAD" w:rsidRPr="00C119E6" w:rsidRDefault="00A95320">
      <w:pPr>
        <w:pStyle w:val="ListParagraph"/>
        <w:numPr>
          <w:ilvl w:val="0"/>
          <w:numId w:val="2"/>
        </w:numPr>
        <w:ind w:right="56"/>
        <w:textAlignment w:val="baseline"/>
      </w:pPr>
      <w:r w:rsidRPr="00B844D4">
        <w:rPr>
          <w:rFonts w:asciiTheme="minorHAnsi" w:hAnsiTheme="minorHAnsi"/>
        </w:rPr>
        <w:t xml:space="preserve">Highly detail-oriented, with an ability to keep track of multiple arrangements and follow </w:t>
      </w:r>
      <w:r w:rsidR="00C119E6">
        <w:t xml:space="preserve">tasks </w:t>
      </w:r>
      <w:r w:rsidRPr="00B844D4">
        <w:rPr>
          <w:rFonts w:asciiTheme="minorHAnsi" w:hAnsiTheme="minorHAnsi"/>
        </w:rPr>
        <w:t>through to completion</w:t>
      </w:r>
      <w:r w:rsidR="00C119E6">
        <w:t>.</w:t>
      </w:r>
    </w:p>
    <w:p w14:paraId="480CD254" w14:textId="10BF6114" w:rsidR="00734CAD" w:rsidRPr="000B4EE5" w:rsidRDefault="008E25A3">
      <w:pPr>
        <w:pStyle w:val="ListParagraph"/>
        <w:numPr>
          <w:ilvl w:val="0"/>
          <w:numId w:val="2"/>
        </w:numPr>
        <w:ind w:right="56"/>
        <w:textAlignment w:val="baseline"/>
      </w:pPr>
      <w:r>
        <w:rPr>
          <w:rFonts w:asciiTheme="minorHAnsi" w:hAnsiTheme="minorHAnsi"/>
        </w:rPr>
        <w:t>P</w:t>
      </w:r>
      <w:r w:rsidR="00734CAD" w:rsidRPr="00B844D4">
        <w:rPr>
          <w:rFonts w:asciiTheme="minorHAnsi" w:hAnsiTheme="minorHAnsi"/>
        </w:rPr>
        <w:t>roactive</w:t>
      </w:r>
      <w:r w:rsidR="000B4EE5">
        <w:t>,</w:t>
      </w:r>
      <w:r w:rsidR="005071F0" w:rsidRPr="00B844D4">
        <w:rPr>
          <w:rFonts w:asciiTheme="minorHAnsi" w:hAnsiTheme="minorHAnsi"/>
        </w:rPr>
        <w:t xml:space="preserve"> including a focus on process improvement</w:t>
      </w:r>
      <w:r w:rsidR="000B4EE5">
        <w:t>.</w:t>
      </w:r>
    </w:p>
    <w:p w14:paraId="585B7A2C" w14:textId="77777777" w:rsidR="00A95320" w:rsidRPr="009E4DE4" w:rsidRDefault="00734CAD">
      <w:pPr>
        <w:pStyle w:val="ListParagraph"/>
        <w:numPr>
          <w:ilvl w:val="0"/>
          <w:numId w:val="2"/>
        </w:numPr>
        <w:ind w:right="56"/>
        <w:textAlignment w:val="baseline"/>
      </w:pPr>
      <w:bookmarkStart w:id="1" w:name="_Hlk176524863"/>
      <w:r w:rsidRPr="00B844D4">
        <w:rPr>
          <w:rFonts w:asciiTheme="minorHAnsi" w:hAnsiTheme="minorHAnsi"/>
        </w:rPr>
        <w:t xml:space="preserve">Ability to influence more senior </w:t>
      </w:r>
      <w:r w:rsidR="009E4DE4">
        <w:t xml:space="preserve">people </w:t>
      </w:r>
      <w:r w:rsidRPr="00B844D4">
        <w:rPr>
          <w:rFonts w:asciiTheme="minorHAnsi" w:hAnsiTheme="minorHAnsi"/>
        </w:rPr>
        <w:t xml:space="preserve">to meet </w:t>
      </w:r>
      <w:r w:rsidR="009E4DE4">
        <w:t xml:space="preserve">delivery </w:t>
      </w:r>
      <w:r w:rsidRPr="00B844D4">
        <w:rPr>
          <w:rFonts w:asciiTheme="minorHAnsi" w:hAnsiTheme="minorHAnsi"/>
        </w:rPr>
        <w:t>deadlines and escalate as needed</w:t>
      </w:r>
      <w:r w:rsidR="009E4DE4">
        <w:t>.</w:t>
      </w:r>
    </w:p>
    <w:bookmarkEnd w:id="1"/>
    <w:p w14:paraId="363D3472" w14:textId="77777777" w:rsidR="00A95320" w:rsidRPr="007A064A" w:rsidRDefault="00A95320">
      <w:pPr>
        <w:pStyle w:val="ListParagraph"/>
        <w:numPr>
          <w:ilvl w:val="0"/>
          <w:numId w:val="2"/>
        </w:numPr>
        <w:ind w:right="56"/>
        <w:textAlignment w:val="baseline"/>
      </w:pPr>
      <w:r w:rsidRPr="00B844D4">
        <w:rPr>
          <w:rFonts w:asciiTheme="minorHAnsi" w:hAnsiTheme="minorHAnsi"/>
        </w:rPr>
        <w:lastRenderedPageBreak/>
        <w:t>Excellent organisational skills</w:t>
      </w:r>
      <w:r w:rsidR="007A064A">
        <w:t>,</w:t>
      </w:r>
      <w:r w:rsidRPr="00B844D4">
        <w:rPr>
          <w:rFonts w:asciiTheme="minorHAnsi" w:hAnsiTheme="minorHAnsi"/>
        </w:rPr>
        <w:t xml:space="preserve"> including an ability to </w:t>
      </w:r>
      <w:r w:rsidR="007A064A">
        <w:t>multitask</w:t>
      </w:r>
      <w:r w:rsidRPr="00B844D4">
        <w:rPr>
          <w:rFonts w:asciiTheme="minorHAnsi" w:hAnsiTheme="minorHAnsi"/>
        </w:rPr>
        <w:t>, prioritise and meet requirements within defined timelines</w:t>
      </w:r>
      <w:r w:rsidR="007A064A">
        <w:t>.</w:t>
      </w:r>
    </w:p>
    <w:p w14:paraId="3A2BE0CC" w14:textId="77777777" w:rsidR="00A95320" w:rsidRPr="00A95B8B" w:rsidRDefault="00A95320">
      <w:pPr>
        <w:pStyle w:val="ListParagraph"/>
        <w:numPr>
          <w:ilvl w:val="0"/>
          <w:numId w:val="2"/>
        </w:numPr>
        <w:ind w:right="56"/>
        <w:textAlignment w:val="baseline"/>
      </w:pPr>
      <w:r w:rsidRPr="00B844D4">
        <w:rPr>
          <w:rFonts w:asciiTheme="minorHAnsi" w:hAnsiTheme="minorHAnsi"/>
        </w:rPr>
        <w:t>Excellent verbal, written and interpersonal skills, with the ability to communicate well with external stakeholders</w:t>
      </w:r>
      <w:r w:rsidR="00A95B8B">
        <w:t>.</w:t>
      </w:r>
    </w:p>
    <w:p w14:paraId="238E0019" w14:textId="77777777" w:rsidR="00A95320" w:rsidRPr="0031441F" w:rsidRDefault="00A95320">
      <w:pPr>
        <w:pStyle w:val="ListParagraph"/>
        <w:numPr>
          <w:ilvl w:val="0"/>
          <w:numId w:val="2"/>
        </w:numPr>
        <w:ind w:right="56"/>
        <w:textAlignment w:val="baseline"/>
      </w:pPr>
      <w:r w:rsidRPr="00B844D4">
        <w:rPr>
          <w:rFonts w:asciiTheme="minorHAnsi" w:hAnsiTheme="minorHAnsi"/>
        </w:rPr>
        <w:t>Willing to work in a team environment and respond in an agile manner to shifting needs and priorities</w:t>
      </w:r>
      <w:r w:rsidR="0031441F">
        <w:t>.</w:t>
      </w:r>
    </w:p>
    <w:p w14:paraId="0737806A" w14:textId="77777777" w:rsidR="005071F0" w:rsidRPr="00A57020" w:rsidRDefault="005071F0">
      <w:pPr>
        <w:pStyle w:val="ListParagraph"/>
        <w:numPr>
          <w:ilvl w:val="0"/>
          <w:numId w:val="2"/>
        </w:numPr>
        <w:ind w:right="56"/>
        <w:textAlignment w:val="baseline"/>
        <w:rPr>
          <w:rFonts w:asciiTheme="minorHAnsi" w:hAnsiTheme="minorHAnsi"/>
        </w:rPr>
      </w:pPr>
      <w:r w:rsidRPr="00B844D4">
        <w:rPr>
          <w:rFonts w:asciiTheme="minorHAnsi" w:hAnsiTheme="minorHAnsi"/>
        </w:rPr>
        <w:t>A focus on process improvement and adapting to new tools</w:t>
      </w:r>
      <w:r w:rsidR="00A57020">
        <w:t>, such as</w:t>
      </w:r>
      <w:r w:rsidRPr="00B844D4">
        <w:rPr>
          <w:rFonts w:asciiTheme="minorHAnsi" w:hAnsiTheme="minorHAnsi"/>
        </w:rPr>
        <w:t xml:space="preserve"> Microsoft products</w:t>
      </w:r>
      <w:r w:rsidR="00A57020">
        <w:t xml:space="preserve"> and project</w:t>
      </w:r>
      <w:r w:rsidRPr="00B844D4">
        <w:rPr>
          <w:rFonts w:asciiTheme="minorHAnsi" w:hAnsiTheme="minorHAnsi"/>
        </w:rPr>
        <w:t>/task management systems</w:t>
      </w:r>
      <w:r w:rsidR="00A57020">
        <w:t>.</w:t>
      </w:r>
    </w:p>
    <w:p w14:paraId="20F89E1A" w14:textId="77777777" w:rsidR="0074016E" w:rsidRPr="001F188C" w:rsidRDefault="0074016E">
      <w:pPr>
        <w:pStyle w:val="ListParagraph"/>
        <w:numPr>
          <w:ilvl w:val="0"/>
          <w:numId w:val="2"/>
        </w:numPr>
        <w:ind w:right="56"/>
        <w:textAlignment w:val="baseline"/>
        <w:rPr>
          <w:rFonts w:asciiTheme="minorHAnsi" w:hAnsiTheme="minorHAnsi"/>
        </w:rPr>
      </w:pPr>
      <w:r w:rsidRPr="00B844D4">
        <w:rPr>
          <w:rFonts w:asciiTheme="minorHAnsi" w:hAnsiTheme="minorHAnsi"/>
        </w:rPr>
        <w:t>A ‘can-do’ attitude</w:t>
      </w:r>
      <w:r w:rsidR="001F188C">
        <w:t xml:space="preserve"> and willingness</w:t>
      </w:r>
      <w:r w:rsidR="00007955" w:rsidRPr="00B844D4">
        <w:rPr>
          <w:rFonts w:asciiTheme="minorHAnsi" w:hAnsiTheme="minorHAnsi"/>
        </w:rPr>
        <w:t xml:space="preserve"> to learn and </w:t>
      </w:r>
      <w:r w:rsidR="007F51E0" w:rsidRPr="00B844D4">
        <w:rPr>
          <w:rFonts w:asciiTheme="minorHAnsi" w:hAnsiTheme="minorHAnsi"/>
        </w:rPr>
        <w:t>upskill</w:t>
      </w:r>
      <w:r w:rsidR="001F188C">
        <w:t>.</w:t>
      </w:r>
    </w:p>
    <w:p w14:paraId="3B7AAA93" w14:textId="77777777" w:rsidR="00A95320" w:rsidRPr="009E63D6" w:rsidRDefault="00A95320">
      <w:pPr>
        <w:pStyle w:val="ListParagraph"/>
        <w:numPr>
          <w:ilvl w:val="0"/>
          <w:numId w:val="2"/>
        </w:numPr>
        <w:ind w:right="56"/>
        <w:textAlignment w:val="baseline"/>
        <w:rPr>
          <w:rFonts w:asciiTheme="minorHAnsi" w:hAnsiTheme="minorHAnsi"/>
        </w:rPr>
      </w:pPr>
      <w:r w:rsidRPr="00B844D4">
        <w:rPr>
          <w:rFonts w:asciiTheme="minorHAnsi" w:hAnsiTheme="minorHAnsi"/>
        </w:rPr>
        <w:t>A commitment to the ethos and values of the public sector, including individual ethical behaviour and value for money in the use of resources</w:t>
      </w:r>
      <w:r w:rsidR="009E63D6">
        <w:t>.</w:t>
      </w:r>
    </w:p>
    <w:p w14:paraId="69C8C255" w14:textId="77777777" w:rsidR="00B844D4" w:rsidRDefault="00B844D4" w:rsidP="00B844D4"/>
    <w:p w14:paraId="5379551C" w14:textId="192C4B57" w:rsidR="00F408EB" w:rsidRPr="00063CC7" w:rsidRDefault="00F408EB" w:rsidP="00013388">
      <w:pPr>
        <w:keepNext/>
        <w:overflowPunct w:val="0"/>
        <w:spacing w:after="200" w:line="240" w:lineRule="auto"/>
        <w:ind w:left="567" w:right="28" w:hanging="567"/>
        <w:contextualSpacing/>
        <w:textAlignment w:val="baseline"/>
        <w:rPr>
          <w:rFonts w:cs="Arial"/>
        </w:rPr>
      </w:pPr>
    </w:p>
    <w:sectPr w:rsidR="00F408EB" w:rsidRPr="00063CC7" w:rsidSect="00426774">
      <w:headerReference w:type="even" r:id="rId14"/>
      <w:headerReference w:type="default" r:id="rId15"/>
      <w:footerReference w:type="even" r:id="rId16"/>
      <w:footerReference w:type="default" r:id="rId17"/>
      <w:headerReference w:type="first" r:id="rId18"/>
      <w:footerReference w:type="first" r:id="rId19"/>
      <w:pgSz w:w="11906" w:h="16838" w:code="9"/>
      <w:pgMar w:top="1276"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9F181" w14:textId="77777777" w:rsidR="00A8794C" w:rsidRDefault="00A8794C">
      <w:pPr>
        <w:spacing w:after="0" w:line="240" w:lineRule="auto"/>
      </w:pPr>
      <w:r>
        <w:separator/>
      </w:r>
    </w:p>
  </w:endnote>
  <w:endnote w:type="continuationSeparator" w:id="0">
    <w:p w14:paraId="78941318" w14:textId="77777777" w:rsidR="00A8794C" w:rsidRDefault="00A8794C">
      <w:pPr>
        <w:spacing w:after="0" w:line="240" w:lineRule="auto"/>
      </w:pPr>
      <w:r>
        <w:continuationSeparator/>
      </w:r>
    </w:p>
  </w:endnote>
  <w:endnote w:type="continuationNotice" w:id="1">
    <w:p w14:paraId="0E655CB3" w14:textId="77777777" w:rsidR="00A8794C" w:rsidRDefault="00A879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ordia New">
    <w:panose1 w:val="020B0304020202020204"/>
    <w:charset w:val="DE"/>
    <w:family w:val="swiss"/>
    <w:pitch w:val="variable"/>
    <w:sig w:usb0="81000003" w:usb1="00000000" w:usb2="00000000" w:usb3="00000000" w:csb0="00010001" w:csb1="00000000"/>
  </w:font>
  <w:font w:name="Aptos Serif">
    <w:charset w:val="00"/>
    <w:family w:val="roman"/>
    <w:pitch w:val="variable"/>
    <w:sig w:usb0="A11526FF" w:usb1="C000ECFB" w:usb2="0001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66FE" w14:textId="277D4A70" w:rsidR="00C641FC" w:rsidRDefault="00C641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833319"/>
      <w:docPartObj>
        <w:docPartGallery w:val="Page Numbers (Bottom of Page)"/>
        <w:docPartUnique/>
      </w:docPartObj>
    </w:sdtPr>
    <w:sdtEndPr>
      <w:rPr>
        <w:noProof/>
      </w:rPr>
    </w:sdtEndPr>
    <w:sdtContent>
      <w:sdt>
        <w:sdtPr>
          <w:id w:val="1728636285"/>
          <w:docPartObj>
            <w:docPartGallery w:val="Page Numbers (Top of Page)"/>
            <w:docPartUnique/>
          </w:docPartObj>
        </w:sdtPr>
        <w:sdtEndPr/>
        <w:sdtContent>
          <w:p w14:paraId="78BB7B83" w14:textId="0EC1B0F3" w:rsidR="00C641FC" w:rsidRDefault="00737506" w:rsidP="00737506">
            <w:pPr>
              <w:pStyle w:val="Footer"/>
              <w:jc w:val="center"/>
            </w:pPr>
            <w:r w:rsidRPr="00737506">
              <w:t xml:space="preserve">Page </w:t>
            </w:r>
            <w:r w:rsidRPr="00737506">
              <w:fldChar w:fldCharType="begin"/>
            </w:r>
            <w:r w:rsidRPr="00737506">
              <w:instrText xml:space="preserve"> PAGE </w:instrText>
            </w:r>
            <w:r w:rsidRPr="00737506">
              <w:fldChar w:fldCharType="separate"/>
            </w:r>
            <w:r w:rsidRPr="00737506">
              <w:t>2</w:t>
            </w:r>
            <w:r w:rsidRPr="00737506">
              <w:fldChar w:fldCharType="end"/>
            </w:r>
            <w:r w:rsidRPr="00737506">
              <w:t xml:space="preserve"> of </w:t>
            </w:r>
            <w:fldSimple w:instr=" NUMPAGES  ">
              <w:r w:rsidRPr="00737506">
                <w:t>2</w:t>
              </w:r>
            </w:fldSimple>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675984"/>
      <w:docPartObj>
        <w:docPartGallery w:val="Page Numbers (Top of Page)"/>
        <w:docPartUnique/>
      </w:docPartObj>
    </w:sdtPr>
    <w:sdtEndPr/>
    <w:sdtContent>
      <w:p w14:paraId="2A9ECEDF" w14:textId="77777777" w:rsidR="007F51E0" w:rsidRDefault="00D87C26" w:rsidP="00C641FC">
        <w:pPr>
          <w:pStyle w:val="Footer"/>
          <w:rPr>
            <w:sz w:val="16"/>
          </w:rPr>
        </w:pPr>
        <w:r w:rsidRPr="00737506">
          <w:t xml:space="preserve">Page </w:t>
        </w:r>
        <w:r w:rsidRPr="00737506">
          <w:fldChar w:fldCharType="begin"/>
        </w:r>
        <w:r w:rsidRPr="00737506">
          <w:instrText xml:space="preserve"> PAGE </w:instrText>
        </w:r>
        <w:r w:rsidRPr="00737506">
          <w:fldChar w:fldCharType="separate"/>
        </w:r>
        <w:r>
          <w:t>2</w:t>
        </w:r>
        <w:r w:rsidRPr="00737506">
          <w:fldChar w:fldCharType="end"/>
        </w:r>
        <w:r w:rsidRPr="00737506">
          <w:t xml:space="preserve"> of </w:t>
        </w:r>
        <w:fldSimple w:instr=" NUMPAGES  ">
          <w:r>
            <w:t>2</w:t>
          </w:r>
        </w:fldSimple>
      </w:p>
    </w:sdtContent>
  </w:sdt>
  <w:p w14:paraId="57AD8EFC" w14:textId="2972FC35" w:rsidR="00C641FC" w:rsidRDefault="00C641FC" w:rsidP="00D87C2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99FC8" w14:textId="77777777" w:rsidR="00A8794C" w:rsidRDefault="00A8794C">
      <w:pPr>
        <w:spacing w:after="0" w:line="240" w:lineRule="auto"/>
      </w:pPr>
      <w:r>
        <w:separator/>
      </w:r>
    </w:p>
  </w:footnote>
  <w:footnote w:type="continuationSeparator" w:id="0">
    <w:p w14:paraId="12618DF4" w14:textId="77777777" w:rsidR="00A8794C" w:rsidRDefault="00A8794C">
      <w:pPr>
        <w:spacing w:after="0" w:line="240" w:lineRule="auto"/>
      </w:pPr>
      <w:r>
        <w:continuationSeparator/>
      </w:r>
    </w:p>
  </w:footnote>
  <w:footnote w:type="continuationNotice" w:id="1">
    <w:p w14:paraId="72190112" w14:textId="77777777" w:rsidR="00A8794C" w:rsidRDefault="00A879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26797" w14:textId="77777777" w:rsidR="00AC1C26" w:rsidRDefault="00AC1C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8B197" w14:textId="77777777" w:rsidR="00C641FC" w:rsidRDefault="00C641FC" w:rsidP="0005603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A37A" w14:textId="77777777" w:rsidR="00AC1C26" w:rsidRDefault="00AC1C26" w:rsidP="0005603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C224D4"/>
    <w:lvl w:ilvl="0">
      <w:start w:val="1"/>
      <w:numFmt w:val="decimal"/>
      <w:pStyle w:val="ListNumber5"/>
      <w:lvlText w:val="%1."/>
      <w:lvlJc w:val="left"/>
      <w:pPr>
        <w:tabs>
          <w:tab w:val="num" w:pos="2268"/>
        </w:tabs>
        <w:ind w:left="567" w:firstLine="1701"/>
      </w:pPr>
      <w:rPr>
        <w:rFonts w:hint="default"/>
      </w:rPr>
    </w:lvl>
  </w:abstractNum>
  <w:abstractNum w:abstractNumId="1" w15:restartNumberingAfterBreak="0">
    <w:nsid w:val="FFFFFF7D"/>
    <w:multiLevelType w:val="singleLevel"/>
    <w:tmpl w:val="ED7E9FE8"/>
    <w:lvl w:ilvl="0">
      <w:start w:val="1"/>
      <w:numFmt w:val="decimal"/>
      <w:pStyle w:val="ListNumber4"/>
      <w:lvlText w:val="%1."/>
      <w:lvlJc w:val="left"/>
      <w:pPr>
        <w:tabs>
          <w:tab w:val="num" w:pos="1701"/>
        </w:tabs>
        <w:ind w:left="567" w:firstLine="1134"/>
      </w:pPr>
      <w:rPr>
        <w:rFonts w:hint="default"/>
      </w:rPr>
    </w:lvl>
  </w:abstractNum>
  <w:abstractNum w:abstractNumId="2" w15:restartNumberingAfterBreak="0">
    <w:nsid w:val="FFFFFF7E"/>
    <w:multiLevelType w:val="singleLevel"/>
    <w:tmpl w:val="DD1E89A2"/>
    <w:lvl w:ilvl="0">
      <w:start w:val="1"/>
      <w:numFmt w:val="decimal"/>
      <w:pStyle w:val="ListNumber3"/>
      <w:lvlText w:val="%1."/>
      <w:lvlJc w:val="left"/>
      <w:pPr>
        <w:tabs>
          <w:tab w:val="num" w:pos="1134"/>
        </w:tabs>
        <w:ind w:left="567" w:firstLine="567"/>
      </w:pPr>
      <w:rPr>
        <w:rFonts w:hint="default"/>
      </w:rPr>
    </w:lvl>
  </w:abstractNum>
  <w:abstractNum w:abstractNumId="3" w15:restartNumberingAfterBreak="0">
    <w:nsid w:val="FFFFFF7F"/>
    <w:multiLevelType w:val="singleLevel"/>
    <w:tmpl w:val="04F48306"/>
    <w:lvl w:ilvl="0">
      <w:start w:val="1"/>
      <w:numFmt w:val="decimal"/>
      <w:pStyle w:val="ListNumber2"/>
      <w:lvlText w:val="%1."/>
      <w:lvlJc w:val="left"/>
      <w:pPr>
        <w:tabs>
          <w:tab w:val="num" w:pos="567"/>
        </w:tabs>
        <w:ind w:left="567" w:firstLine="0"/>
      </w:pPr>
      <w:rPr>
        <w:rFonts w:hint="default"/>
      </w:rPr>
    </w:lvl>
  </w:abstractNum>
  <w:abstractNum w:abstractNumId="4" w15:restartNumberingAfterBreak="0">
    <w:nsid w:val="FFFFFF80"/>
    <w:multiLevelType w:val="singleLevel"/>
    <w:tmpl w:val="67B041FE"/>
    <w:lvl w:ilvl="0">
      <w:start w:val="1"/>
      <w:numFmt w:val="bullet"/>
      <w:pStyle w:val="ListBullet5"/>
      <w:lvlText w:val=""/>
      <w:lvlJc w:val="left"/>
      <w:pPr>
        <w:tabs>
          <w:tab w:val="num" w:pos="2268"/>
        </w:tabs>
        <w:ind w:left="567" w:firstLine="1701"/>
      </w:pPr>
      <w:rPr>
        <w:rFonts w:ascii="Symbol" w:hAnsi="Symbol" w:hint="default"/>
      </w:rPr>
    </w:lvl>
  </w:abstractNum>
  <w:abstractNum w:abstractNumId="5" w15:restartNumberingAfterBreak="0">
    <w:nsid w:val="FFFFFF81"/>
    <w:multiLevelType w:val="singleLevel"/>
    <w:tmpl w:val="BD1A1E72"/>
    <w:lvl w:ilvl="0">
      <w:start w:val="1"/>
      <w:numFmt w:val="bullet"/>
      <w:pStyle w:val="ListBullet4"/>
      <w:lvlText w:val=""/>
      <w:lvlJc w:val="left"/>
      <w:pPr>
        <w:tabs>
          <w:tab w:val="num" w:pos="1701"/>
        </w:tabs>
        <w:ind w:left="567" w:firstLine="1134"/>
      </w:pPr>
      <w:rPr>
        <w:rFonts w:ascii="Symbol" w:hAnsi="Symbol" w:hint="default"/>
      </w:rPr>
    </w:lvl>
  </w:abstractNum>
  <w:abstractNum w:abstractNumId="6" w15:restartNumberingAfterBreak="0">
    <w:nsid w:val="FFFFFF82"/>
    <w:multiLevelType w:val="singleLevel"/>
    <w:tmpl w:val="260C0036"/>
    <w:lvl w:ilvl="0">
      <w:start w:val="1"/>
      <w:numFmt w:val="bullet"/>
      <w:pStyle w:val="ListBullet3"/>
      <w:lvlText w:val=""/>
      <w:lvlJc w:val="left"/>
      <w:pPr>
        <w:tabs>
          <w:tab w:val="num" w:pos="1134"/>
        </w:tabs>
        <w:ind w:left="567" w:firstLine="567"/>
      </w:pPr>
      <w:rPr>
        <w:rFonts w:ascii="Symbol" w:hAnsi="Symbol" w:hint="default"/>
      </w:rPr>
    </w:lvl>
  </w:abstractNum>
  <w:abstractNum w:abstractNumId="7" w15:restartNumberingAfterBreak="0">
    <w:nsid w:val="FFFFFF83"/>
    <w:multiLevelType w:val="singleLevel"/>
    <w:tmpl w:val="379CCB06"/>
    <w:lvl w:ilvl="0">
      <w:start w:val="1"/>
      <w:numFmt w:val="bullet"/>
      <w:pStyle w:val="ListBullet2"/>
      <w:lvlText w:val=""/>
      <w:lvlJc w:val="left"/>
      <w:pPr>
        <w:tabs>
          <w:tab w:val="num" w:pos="567"/>
        </w:tabs>
        <w:ind w:left="567" w:firstLine="0"/>
      </w:pPr>
      <w:rPr>
        <w:rFonts w:ascii="Symbol" w:hAnsi="Symbol" w:hint="default"/>
      </w:rPr>
    </w:lvl>
  </w:abstractNum>
  <w:abstractNum w:abstractNumId="8" w15:restartNumberingAfterBreak="0">
    <w:nsid w:val="FFFFFF89"/>
    <w:multiLevelType w:val="singleLevel"/>
    <w:tmpl w:val="7AB4BF80"/>
    <w:lvl w:ilvl="0">
      <w:start w:val="1"/>
      <w:numFmt w:val="bullet"/>
      <w:pStyle w:val="ListBullet"/>
      <w:lvlText w:val=""/>
      <w:lvlJc w:val="left"/>
      <w:pPr>
        <w:tabs>
          <w:tab w:val="num" w:pos="567"/>
        </w:tabs>
        <w:ind w:left="567" w:hanging="567"/>
      </w:pPr>
      <w:rPr>
        <w:rFonts w:ascii="Symbol" w:hAnsi="Symbol" w:hint="default"/>
      </w:rPr>
    </w:lvl>
  </w:abstractNum>
  <w:abstractNum w:abstractNumId="9" w15:restartNumberingAfterBreak="0">
    <w:nsid w:val="02AC2DEF"/>
    <w:multiLevelType w:val="hybridMultilevel"/>
    <w:tmpl w:val="9CB8EFC6"/>
    <w:lvl w:ilvl="0" w:tplc="B6045686">
      <w:start w:val="1"/>
      <w:numFmt w:val="decimal"/>
      <w:pStyle w:val="NumberedH3style"/>
      <w:lvlText w:val="%1."/>
      <w:lvlJc w:val="left"/>
      <w:pPr>
        <w:ind w:left="567" w:hanging="567"/>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09A1254A"/>
    <w:multiLevelType w:val="multilevel"/>
    <w:tmpl w:val="55948800"/>
    <w:lvl w:ilvl="0">
      <w:start w:val="1"/>
      <w:numFmt w:val="decimal"/>
      <w:pStyle w:val="1stlevelnumberedbullet"/>
      <w:lvlText w:val="%1."/>
      <w:lvlJc w:val="left"/>
      <w:pPr>
        <w:ind w:left="567" w:hanging="567"/>
      </w:pPr>
      <w:rPr>
        <w:rFonts w:asciiTheme="minorHAnsi" w:hAnsiTheme="minorHAnsi" w:hint="default"/>
        <w:sz w:val="22"/>
      </w:rPr>
    </w:lvl>
    <w:lvl w:ilvl="1">
      <w:start w:val="1"/>
      <w:numFmt w:val="lowerLetter"/>
      <w:pStyle w:val="2ndlevelnumberedbullet"/>
      <w:lvlText w:val="(%2)"/>
      <w:lvlJc w:val="left"/>
      <w:pPr>
        <w:ind w:left="1134" w:hanging="567"/>
      </w:pPr>
      <w:rPr>
        <w:rFonts w:hint="default"/>
      </w:rPr>
    </w:lvl>
    <w:lvl w:ilvl="2">
      <w:start w:val="1"/>
      <w:numFmt w:val="lowerRoman"/>
      <w:pStyle w:val="3rdlevelnumberedbullet"/>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1A9B71E5"/>
    <w:multiLevelType w:val="multilevel"/>
    <w:tmpl w:val="9F0628B6"/>
    <w:lvl w:ilvl="0">
      <w:start w:val="1"/>
      <w:numFmt w:val="bullet"/>
      <w:pStyle w:val="1stlevelbulletpoint"/>
      <w:lvlText w:val=""/>
      <w:lvlJc w:val="left"/>
      <w:pPr>
        <w:ind w:left="567" w:hanging="567"/>
      </w:pPr>
      <w:rPr>
        <w:rFonts w:ascii="Symbol" w:hAnsi="Symbol" w:hint="default"/>
        <w:color w:val="23500B" w:themeColor="accent1"/>
      </w:rPr>
    </w:lvl>
    <w:lvl w:ilvl="1">
      <w:start w:val="1"/>
      <w:numFmt w:val="bullet"/>
      <w:pStyle w:val="2ndlevelbulletpoint"/>
      <w:lvlText w:val="o"/>
      <w:lvlJc w:val="left"/>
      <w:pPr>
        <w:ind w:left="1134" w:hanging="567"/>
      </w:pPr>
      <w:rPr>
        <w:rFonts w:ascii="Courier New" w:hAnsi="Courier New" w:hint="default"/>
        <w:color w:val="23500B" w:themeColor="accent1"/>
      </w:rPr>
    </w:lvl>
    <w:lvl w:ilvl="2">
      <w:start w:val="1"/>
      <w:numFmt w:val="bullet"/>
      <w:pStyle w:val="3rdlevelbulletpoint"/>
      <w:lvlText w:val=""/>
      <w:lvlJc w:val="left"/>
      <w:pPr>
        <w:ind w:left="1701" w:hanging="567"/>
      </w:pPr>
      <w:rPr>
        <w:rFonts w:ascii="Symbol" w:hAnsi="Symbol" w:hint="default"/>
        <w:color w:val="23500B" w:themeColor="accent1"/>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B8C7106"/>
    <w:multiLevelType w:val="hybridMultilevel"/>
    <w:tmpl w:val="9522DF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BC86CDA"/>
    <w:multiLevelType w:val="multilevel"/>
    <w:tmpl w:val="78EC5D42"/>
    <w:lvl w:ilvl="0">
      <w:start w:val="1"/>
      <w:numFmt w:val="decimal"/>
      <w:pStyle w:val="NumberedH2style"/>
      <w:lvlText w:val="%1."/>
      <w:lvlJc w:val="left"/>
      <w:pPr>
        <w:ind w:left="567" w:hanging="567"/>
      </w:pPr>
      <w:rPr>
        <w:rFonts w:asciiTheme="minorHAnsi" w:hAnsiTheme="minorHAnsi" w:hint="default"/>
        <w:sz w:val="22"/>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1BFC3743"/>
    <w:multiLevelType w:val="multilevel"/>
    <w:tmpl w:val="CE46FB32"/>
    <w:styleLink w:val="Numberedheadings"/>
    <w:lvl w:ilvl="0">
      <w:start w:val="1"/>
      <w:numFmt w:val="decimal"/>
      <w:lvlText w:val="%1."/>
      <w:lvlJc w:val="left"/>
      <w:pPr>
        <w:ind w:left="567" w:hanging="567"/>
      </w:pPr>
      <w:rPr>
        <w:rFonts w:hint="default"/>
      </w:rPr>
    </w:lvl>
    <w:lvl w:ilvl="1">
      <w:start w:val="1"/>
      <w:numFmt w:val="decimal"/>
      <w:lvlText w:val="%1.%2."/>
      <w:lvlJc w:val="left"/>
      <w:pPr>
        <w:ind w:left="567" w:firstLine="0"/>
      </w:pPr>
      <w:rPr>
        <w:rFonts w:hint="default"/>
      </w:rPr>
    </w:lvl>
    <w:lvl w:ilvl="2">
      <w:start w:val="1"/>
      <w:numFmt w:val="decimal"/>
      <w:lvlText w:val="%1.%2.%3."/>
      <w:lvlJc w:val="left"/>
      <w:pPr>
        <w:ind w:left="1134" w:firstLine="0"/>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15" w15:restartNumberingAfterBreak="0">
    <w:nsid w:val="1E1C188F"/>
    <w:multiLevelType w:val="hybridMultilevel"/>
    <w:tmpl w:val="FFFFFFFF"/>
    <w:lvl w:ilvl="0" w:tplc="7EA02944">
      <w:start w:val="1"/>
      <w:numFmt w:val="bullet"/>
      <w:lvlText w:val=""/>
      <w:lvlJc w:val="left"/>
      <w:pPr>
        <w:ind w:left="720" w:hanging="360"/>
      </w:pPr>
      <w:rPr>
        <w:rFonts w:ascii="Symbol" w:hAnsi="Symbol" w:hint="default"/>
      </w:rPr>
    </w:lvl>
    <w:lvl w:ilvl="1" w:tplc="7CD0AD90">
      <w:start w:val="1"/>
      <w:numFmt w:val="bullet"/>
      <w:lvlText w:val="o"/>
      <w:lvlJc w:val="left"/>
      <w:pPr>
        <w:ind w:left="1440" w:hanging="360"/>
      </w:pPr>
      <w:rPr>
        <w:rFonts w:ascii="Courier New" w:hAnsi="Courier New" w:hint="default"/>
      </w:rPr>
    </w:lvl>
    <w:lvl w:ilvl="2" w:tplc="E70E945C">
      <w:start w:val="1"/>
      <w:numFmt w:val="bullet"/>
      <w:lvlText w:val=""/>
      <w:lvlJc w:val="left"/>
      <w:pPr>
        <w:ind w:left="2160" w:hanging="360"/>
      </w:pPr>
      <w:rPr>
        <w:rFonts w:ascii="Wingdings" w:hAnsi="Wingdings" w:hint="default"/>
      </w:rPr>
    </w:lvl>
    <w:lvl w:ilvl="3" w:tplc="39D02AEE">
      <w:start w:val="1"/>
      <w:numFmt w:val="bullet"/>
      <w:lvlText w:val=""/>
      <w:lvlJc w:val="left"/>
      <w:pPr>
        <w:ind w:left="2880" w:hanging="360"/>
      </w:pPr>
      <w:rPr>
        <w:rFonts w:ascii="Symbol" w:hAnsi="Symbol" w:hint="default"/>
      </w:rPr>
    </w:lvl>
    <w:lvl w:ilvl="4" w:tplc="77DA82E4">
      <w:start w:val="1"/>
      <w:numFmt w:val="bullet"/>
      <w:lvlText w:val="o"/>
      <w:lvlJc w:val="left"/>
      <w:pPr>
        <w:ind w:left="3600" w:hanging="360"/>
      </w:pPr>
      <w:rPr>
        <w:rFonts w:ascii="Courier New" w:hAnsi="Courier New" w:hint="default"/>
      </w:rPr>
    </w:lvl>
    <w:lvl w:ilvl="5" w:tplc="CA083700">
      <w:start w:val="1"/>
      <w:numFmt w:val="bullet"/>
      <w:lvlText w:val=""/>
      <w:lvlJc w:val="left"/>
      <w:pPr>
        <w:ind w:left="4320" w:hanging="360"/>
      </w:pPr>
      <w:rPr>
        <w:rFonts w:ascii="Wingdings" w:hAnsi="Wingdings" w:hint="default"/>
      </w:rPr>
    </w:lvl>
    <w:lvl w:ilvl="6" w:tplc="76BC8C34">
      <w:start w:val="1"/>
      <w:numFmt w:val="bullet"/>
      <w:lvlText w:val=""/>
      <w:lvlJc w:val="left"/>
      <w:pPr>
        <w:ind w:left="5040" w:hanging="360"/>
      </w:pPr>
      <w:rPr>
        <w:rFonts w:ascii="Symbol" w:hAnsi="Symbol" w:hint="default"/>
      </w:rPr>
    </w:lvl>
    <w:lvl w:ilvl="7" w:tplc="0BE47ACC">
      <w:start w:val="1"/>
      <w:numFmt w:val="bullet"/>
      <w:lvlText w:val="o"/>
      <w:lvlJc w:val="left"/>
      <w:pPr>
        <w:ind w:left="5760" w:hanging="360"/>
      </w:pPr>
      <w:rPr>
        <w:rFonts w:ascii="Courier New" w:hAnsi="Courier New" w:hint="default"/>
      </w:rPr>
    </w:lvl>
    <w:lvl w:ilvl="8" w:tplc="6F4063A0">
      <w:start w:val="1"/>
      <w:numFmt w:val="bullet"/>
      <w:lvlText w:val=""/>
      <w:lvlJc w:val="left"/>
      <w:pPr>
        <w:ind w:left="6480" w:hanging="360"/>
      </w:pPr>
      <w:rPr>
        <w:rFonts w:ascii="Wingdings" w:hAnsi="Wingdings" w:hint="default"/>
      </w:rPr>
    </w:lvl>
  </w:abstractNum>
  <w:abstractNum w:abstractNumId="16" w15:restartNumberingAfterBreak="0">
    <w:nsid w:val="2610697A"/>
    <w:multiLevelType w:val="multilevel"/>
    <w:tmpl w:val="EB3C1BC6"/>
    <w:lvl w:ilvl="0">
      <w:start w:val="1"/>
      <w:numFmt w:val="decimal"/>
      <w:lvlText w:val="%1."/>
      <w:lvlJc w:val="left"/>
      <w:pPr>
        <w:ind w:left="454" w:hanging="454"/>
      </w:pPr>
      <w:rPr>
        <w:rFonts w:ascii="Times New Roman" w:hAnsi="Times New Roman" w:cs="Times New Roman" w:hint="default"/>
        <w:b w:val="0"/>
        <w:bCs w:val="0"/>
        <w:i w:val="0"/>
        <w:iCs w:val="0"/>
        <w:color w:val="002776"/>
        <w:sz w:val="60"/>
        <w:szCs w:val="60"/>
      </w:rPr>
    </w:lvl>
    <w:lvl w:ilvl="1">
      <w:start w:val="1"/>
      <w:numFmt w:val="decimal"/>
      <w:lvlText w:val="%1.%2."/>
      <w:lvlJc w:val="left"/>
      <w:pPr>
        <w:ind w:left="851" w:hanging="851"/>
      </w:pPr>
      <w:rPr>
        <w:rFonts w:ascii="Arial" w:hAnsi="Arial" w:cs="Arial" w:hint="default"/>
        <w:b/>
        <w:bCs/>
        <w:i w:val="0"/>
        <w:iCs w:val="0"/>
        <w:color w:val="1F497D"/>
        <w:sz w:val="24"/>
        <w:szCs w:val="24"/>
      </w:rPr>
    </w:lvl>
    <w:lvl w:ilvl="2">
      <w:start w:val="1"/>
      <w:numFmt w:val="decimal"/>
      <w:lvlText w:val="%1.%2.%3."/>
      <w:lvlJc w:val="left"/>
      <w:pPr>
        <w:ind w:left="851" w:hanging="851"/>
      </w:pPr>
      <w:rPr>
        <w:rFonts w:ascii="Arial" w:hAnsi="Arial" w:cs="Arial" w:hint="default"/>
        <w:b/>
        <w:bCs/>
        <w:i w:val="0"/>
        <w:iCs w:val="0"/>
        <w:color w:val="1F497D"/>
        <w:sz w:val="24"/>
        <w:szCs w:val="24"/>
      </w:rPr>
    </w:lvl>
    <w:lvl w:ilvl="3">
      <w:start w:val="1"/>
      <w:numFmt w:val="decimal"/>
      <w:lvlText w:val="%1.%2.%3.%4."/>
      <w:lvlJc w:val="left"/>
      <w:pPr>
        <w:ind w:left="851" w:hanging="851"/>
      </w:pPr>
      <w:rPr>
        <w:rFonts w:ascii="Arial" w:hAnsi="Arial" w:cs="Arial" w:hint="default"/>
        <w:b/>
        <w:bCs/>
        <w:color w:val="1F497D"/>
        <w:sz w:val="24"/>
        <w:szCs w:val="24"/>
      </w:rPr>
    </w:lvl>
    <w:lvl w:ilvl="4">
      <w:start w:val="1"/>
      <w:numFmt w:val="none"/>
      <w:lvlText w:val=""/>
      <w:lvlJc w:val="left"/>
      <w:pPr>
        <w:ind w:left="357" w:hanging="357"/>
      </w:pPr>
      <w:rPr>
        <w:rFonts w:cs="Times New Roman" w:hint="default"/>
      </w:rPr>
    </w:lvl>
    <w:lvl w:ilvl="5">
      <w:start w:val="1"/>
      <w:numFmt w:val="none"/>
      <w:lvlText w:val=""/>
      <w:lvlJc w:val="right"/>
      <w:pPr>
        <w:ind w:left="357" w:hanging="357"/>
      </w:pPr>
      <w:rPr>
        <w:rFonts w:cs="Times New Roman" w:hint="default"/>
      </w:rPr>
    </w:lvl>
    <w:lvl w:ilvl="6">
      <w:start w:val="1"/>
      <w:numFmt w:val="none"/>
      <w:lvlText w:val=""/>
      <w:lvlJc w:val="left"/>
      <w:pPr>
        <w:ind w:left="357" w:hanging="357"/>
      </w:pPr>
      <w:rPr>
        <w:rFonts w:cs="Times New Roman" w:hint="default"/>
      </w:rPr>
    </w:lvl>
    <w:lvl w:ilvl="7">
      <w:start w:val="1"/>
      <w:numFmt w:val="none"/>
      <w:lvlText w:val=""/>
      <w:lvlJc w:val="left"/>
      <w:pPr>
        <w:ind w:left="357" w:hanging="357"/>
      </w:pPr>
      <w:rPr>
        <w:rFonts w:cs="Times New Roman" w:hint="default"/>
      </w:rPr>
    </w:lvl>
    <w:lvl w:ilvl="8">
      <w:start w:val="1"/>
      <w:numFmt w:val="none"/>
      <w:lvlText w:val=""/>
      <w:lvlJc w:val="right"/>
      <w:pPr>
        <w:ind w:left="357" w:hanging="357"/>
      </w:pPr>
      <w:rPr>
        <w:rFonts w:cs="Times New Roman" w:hint="default"/>
      </w:rPr>
    </w:lvl>
  </w:abstractNum>
  <w:abstractNum w:abstractNumId="17" w15:restartNumberingAfterBreak="0">
    <w:nsid w:val="28DE0A2B"/>
    <w:multiLevelType w:val="hybridMultilevel"/>
    <w:tmpl w:val="37B231C8"/>
    <w:lvl w:ilvl="0" w:tplc="2C7E6D16">
      <w:start w:val="1"/>
      <w:numFmt w:val="bullet"/>
      <w:pStyle w:val="ListParagraph"/>
      <w:lvlText w:val=""/>
      <w:lvlJc w:val="left"/>
      <w:pPr>
        <w:tabs>
          <w:tab w:val="num" w:pos="567"/>
        </w:tabs>
        <w:ind w:left="567" w:hanging="567"/>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589AA16"/>
    <w:multiLevelType w:val="hybridMultilevel"/>
    <w:tmpl w:val="FFFFFFFF"/>
    <w:lvl w:ilvl="0" w:tplc="5880C220">
      <w:start w:val="1"/>
      <w:numFmt w:val="bullet"/>
      <w:lvlText w:val=""/>
      <w:lvlJc w:val="left"/>
      <w:pPr>
        <w:ind w:left="720" w:hanging="360"/>
      </w:pPr>
      <w:rPr>
        <w:rFonts w:ascii="Symbol" w:hAnsi="Symbol" w:hint="default"/>
      </w:rPr>
    </w:lvl>
    <w:lvl w:ilvl="1" w:tplc="D0969868">
      <w:start w:val="1"/>
      <w:numFmt w:val="bullet"/>
      <w:lvlText w:val="o"/>
      <w:lvlJc w:val="left"/>
      <w:pPr>
        <w:ind w:left="1440" w:hanging="360"/>
      </w:pPr>
      <w:rPr>
        <w:rFonts w:ascii="Courier New" w:hAnsi="Courier New" w:hint="default"/>
      </w:rPr>
    </w:lvl>
    <w:lvl w:ilvl="2" w:tplc="63E0F93E">
      <w:start w:val="1"/>
      <w:numFmt w:val="bullet"/>
      <w:lvlText w:val=""/>
      <w:lvlJc w:val="left"/>
      <w:pPr>
        <w:ind w:left="2160" w:hanging="360"/>
      </w:pPr>
      <w:rPr>
        <w:rFonts w:ascii="Wingdings" w:hAnsi="Wingdings" w:hint="default"/>
      </w:rPr>
    </w:lvl>
    <w:lvl w:ilvl="3" w:tplc="4AE2438A">
      <w:start w:val="1"/>
      <w:numFmt w:val="bullet"/>
      <w:lvlText w:val=""/>
      <w:lvlJc w:val="left"/>
      <w:pPr>
        <w:ind w:left="2880" w:hanging="360"/>
      </w:pPr>
      <w:rPr>
        <w:rFonts w:ascii="Symbol" w:hAnsi="Symbol" w:hint="default"/>
      </w:rPr>
    </w:lvl>
    <w:lvl w:ilvl="4" w:tplc="84F8B9F4">
      <w:start w:val="1"/>
      <w:numFmt w:val="bullet"/>
      <w:lvlText w:val="o"/>
      <w:lvlJc w:val="left"/>
      <w:pPr>
        <w:ind w:left="3600" w:hanging="360"/>
      </w:pPr>
      <w:rPr>
        <w:rFonts w:ascii="Courier New" w:hAnsi="Courier New" w:hint="default"/>
      </w:rPr>
    </w:lvl>
    <w:lvl w:ilvl="5" w:tplc="48D6993C">
      <w:start w:val="1"/>
      <w:numFmt w:val="bullet"/>
      <w:lvlText w:val=""/>
      <w:lvlJc w:val="left"/>
      <w:pPr>
        <w:ind w:left="4320" w:hanging="360"/>
      </w:pPr>
      <w:rPr>
        <w:rFonts w:ascii="Wingdings" w:hAnsi="Wingdings" w:hint="default"/>
      </w:rPr>
    </w:lvl>
    <w:lvl w:ilvl="6" w:tplc="10A00DBE">
      <w:start w:val="1"/>
      <w:numFmt w:val="bullet"/>
      <w:lvlText w:val=""/>
      <w:lvlJc w:val="left"/>
      <w:pPr>
        <w:ind w:left="5040" w:hanging="360"/>
      </w:pPr>
      <w:rPr>
        <w:rFonts w:ascii="Symbol" w:hAnsi="Symbol" w:hint="default"/>
      </w:rPr>
    </w:lvl>
    <w:lvl w:ilvl="7" w:tplc="6D8E51AA">
      <w:start w:val="1"/>
      <w:numFmt w:val="bullet"/>
      <w:lvlText w:val="o"/>
      <w:lvlJc w:val="left"/>
      <w:pPr>
        <w:ind w:left="5760" w:hanging="360"/>
      </w:pPr>
      <w:rPr>
        <w:rFonts w:ascii="Courier New" w:hAnsi="Courier New" w:hint="default"/>
      </w:rPr>
    </w:lvl>
    <w:lvl w:ilvl="8" w:tplc="4A74CAAC">
      <w:start w:val="1"/>
      <w:numFmt w:val="bullet"/>
      <w:lvlText w:val=""/>
      <w:lvlJc w:val="left"/>
      <w:pPr>
        <w:ind w:left="6480" w:hanging="360"/>
      </w:pPr>
      <w:rPr>
        <w:rFonts w:ascii="Wingdings" w:hAnsi="Wingdings" w:hint="default"/>
      </w:rPr>
    </w:lvl>
  </w:abstractNum>
  <w:abstractNum w:abstractNumId="19" w15:restartNumberingAfterBreak="0">
    <w:nsid w:val="3E272D1E"/>
    <w:multiLevelType w:val="hybridMultilevel"/>
    <w:tmpl w:val="AF5E3398"/>
    <w:lvl w:ilvl="0" w:tplc="BDA05438">
      <w:start w:val="1"/>
      <w:numFmt w:val="decimal"/>
      <w:pStyle w:val="ListNumber"/>
      <w:lvlText w:val="%1."/>
      <w:lvlJc w:val="left"/>
      <w:pPr>
        <w:ind w:left="567" w:hanging="567"/>
      </w:pPr>
      <w:rPr>
        <w:rFonts w:ascii="Aptos" w:hAnsi="Aptos" w:hint="default"/>
        <w:caps w:val="0"/>
        <w:strike w:val="0"/>
        <w:dstrike w:val="0"/>
        <w:vanish w:val="0"/>
        <w:sz w:val="22"/>
        <w:vertAlign w:val="baseline"/>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52E265A9"/>
    <w:multiLevelType w:val="hybridMultilevel"/>
    <w:tmpl w:val="FFFFFFFF"/>
    <w:lvl w:ilvl="0" w:tplc="37787094">
      <w:start w:val="1"/>
      <w:numFmt w:val="bullet"/>
      <w:lvlText w:val=""/>
      <w:lvlJc w:val="left"/>
      <w:pPr>
        <w:ind w:left="720" w:hanging="360"/>
      </w:pPr>
      <w:rPr>
        <w:rFonts w:ascii="Symbol" w:hAnsi="Symbol" w:hint="default"/>
      </w:rPr>
    </w:lvl>
    <w:lvl w:ilvl="1" w:tplc="761EC15C">
      <w:start w:val="1"/>
      <w:numFmt w:val="bullet"/>
      <w:lvlText w:val="o"/>
      <w:lvlJc w:val="left"/>
      <w:pPr>
        <w:ind w:left="1440" w:hanging="360"/>
      </w:pPr>
      <w:rPr>
        <w:rFonts w:ascii="Courier New" w:hAnsi="Courier New" w:hint="default"/>
      </w:rPr>
    </w:lvl>
    <w:lvl w:ilvl="2" w:tplc="659EE412">
      <w:start w:val="1"/>
      <w:numFmt w:val="bullet"/>
      <w:lvlText w:val=""/>
      <w:lvlJc w:val="left"/>
      <w:pPr>
        <w:ind w:left="2160" w:hanging="360"/>
      </w:pPr>
      <w:rPr>
        <w:rFonts w:ascii="Wingdings" w:hAnsi="Wingdings" w:hint="default"/>
      </w:rPr>
    </w:lvl>
    <w:lvl w:ilvl="3" w:tplc="3C0A9D52">
      <w:start w:val="1"/>
      <w:numFmt w:val="bullet"/>
      <w:lvlText w:val=""/>
      <w:lvlJc w:val="left"/>
      <w:pPr>
        <w:ind w:left="2880" w:hanging="360"/>
      </w:pPr>
      <w:rPr>
        <w:rFonts w:ascii="Symbol" w:hAnsi="Symbol" w:hint="default"/>
      </w:rPr>
    </w:lvl>
    <w:lvl w:ilvl="4" w:tplc="E3F01D22">
      <w:start w:val="1"/>
      <w:numFmt w:val="bullet"/>
      <w:lvlText w:val="o"/>
      <w:lvlJc w:val="left"/>
      <w:pPr>
        <w:ind w:left="3600" w:hanging="360"/>
      </w:pPr>
      <w:rPr>
        <w:rFonts w:ascii="Courier New" w:hAnsi="Courier New" w:hint="default"/>
      </w:rPr>
    </w:lvl>
    <w:lvl w:ilvl="5" w:tplc="EC287330">
      <w:start w:val="1"/>
      <w:numFmt w:val="bullet"/>
      <w:lvlText w:val=""/>
      <w:lvlJc w:val="left"/>
      <w:pPr>
        <w:ind w:left="4320" w:hanging="360"/>
      </w:pPr>
      <w:rPr>
        <w:rFonts w:ascii="Wingdings" w:hAnsi="Wingdings" w:hint="default"/>
      </w:rPr>
    </w:lvl>
    <w:lvl w:ilvl="6" w:tplc="57D62BCE">
      <w:start w:val="1"/>
      <w:numFmt w:val="bullet"/>
      <w:lvlText w:val=""/>
      <w:lvlJc w:val="left"/>
      <w:pPr>
        <w:ind w:left="5040" w:hanging="360"/>
      </w:pPr>
      <w:rPr>
        <w:rFonts w:ascii="Symbol" w:hAnsi="Symbol" w:hint="default"/>
      </w:rPr>
    </w:lvl>
    <w:lvl w:ilvl="7" w:tplc="F5EE3C52">
      <w:start w:val="1"/>
      <w:numFmt w:val="bullet"/>
      <w:lvlText w:val="o"/>
      <w:lvlJc w:val="left"/>
      <w:pPr>
        <w:ind w:left="5760" w:hanging="360"/>
      </w:pPr>
      <w:rPr>
        <w:rFonts w:ascii="Courier New" w:hAnsi="Courier New" w:hint="default"/>
      </w:rPr>
    </w:lvl>
    <w:lvl w:ilvl="8" w:tplc="65E0C664">
      <w:start w:val="1"/>
      <w:numFmt w:val="bullet"/>
      <w:lvlText w:val=""/>
      <w:lvlJc w:val="left"/>
      <w:pPr>
        <w:ind w:left="6480" w:hanging="360"/>
      </w:pPr>
      <w:rPr>
        <w:rFonts w:ascii="Wingdings" w:hAnsi="Wingdings" w:hint="default"/>
      </w:rPr>
    </w:lvl>
  </w:abstractNum>
  <w:abstractNum w:abstractNumId="21" w15:restartNumberingAfterBreak="0">
    <w:nsid w:val="587EE642"/>
    <w:multiLevelType w:val="hybridMultilevel"/>
    <w:tmpl w:val="FFFFFFFF"/>
    <w:lvl w:ilvl="0" w:tplc="2F22AA30">
      <w:start w:val="1"/>
      <w:numFmt w:val="bullet"/>
      <w:lvlText w:val=""/>
      <w:lvlJc w:val="left"/>
      <w:pPr>
        <w:ind w:left="720" w:hanging="360"/>
      </w:pPr>
      <w:rPr>
        <w:rFonts w:ascii="Symbol" w:hAnsi="Symbol" w:hint="default"/>
      </w:rPr>
    </w:lvl>
    <w:lvl w:ilvl="1" w:tplc="9BF69DBA">
      <w:start w:val="1"/>
      <w:numFmt w:val="bullet"/>
      <w:lvlText w:val="o"/>
      <w:lvlJc w:val="left"/>
      <w:pPr>
        <w:ind w:left="1440" w:hanging="360"/>
      </w:pPr>
      <w:rPr>
        <w:rFonts w:ascii="Courier New" w:hAnsi="Courier New" w:hint="default"/>
      </w:rPr>
    </w:lvl>
    <w:lvl w:ilvl="2" w:tplc="5678CA74">
      <w:start w:val="1"/>
      <w:numFmt w:val="bullet"/>
      <w:lvlText w:val=""/>
      <w:lvlJc w:val="left"/>
      <w:pPr>
        <w:ind w:left="2160" w:hanging="360"/>
      </w:pPr>
      <w:rPr>
        <w:rFonts w:ascii="Wingdings" w:hAnsi="Wingdings" w:hint="default"/>
      </w:rPr>
    </w:lvl>
    <w:lvl w:ilvl="3" w:tplc="77DE0DEA">
      <w:start w:val="1"/>
      <w:numFmt w:val="bullet"/>
      <w:lvlText w:val=""/>
      <w:lvlJc w:val="left"/>
      <w:pPr>
        <w:ind w:left="2880" w:hanging="360"/>
      </w:pPr>
      <w:rPr>
        <w:rFonts w:ascii="Symbol" w:hAnsi="Symbol" w:hint="default"/>
      </w:rPr>
    </w:lvl>
    <w:lvl w:ilvl="4" w:tplc="2674AAC0">
      <w:start w:val="1"/>
      <w:numFmt w:val="bullet"/>
      <w:lvlText w:val="o"/>
      <w:lvlJc w:val="left"/>
      <w:pPr>
        <w:ind w:left="3600" w:hanging="360"/>
      </w:pPr>
      <w:rPr>
        <w:rFonts w:ascii="Courier New" w:hAnsi="Courier New" w:hint="default"/>
      </w:rPr>
    </w:lvl>
    <w:lvl w:ilvl="5" w:tplc="31D2A1D4">
      <w:start w:val="1"/>
      <w:numFmt w:val="bullet"/>
      <w:lvlText w:val=""/>
      <w:lvlJc w:val="left"/>
      <w:pPr>
        <w:ind w:left="4320" w:hanging="360"/>
      </w:pPr>
      <w:rPr>
        <w:rFonts w:ascii="Wingdings" w:hAnsi="Wingdings" w:hint="default"/>
      </w:rPr>
    </w:lvl>
    <w:lvl w:ilvl="6" w:tplc="E73EEF44">
      <w:start w:val="1"/>
      <w:numFmt w:val="bullet"/>
      <w:lvlText w:val=""/>
      <w:lvlJc w:val="left"/>
      <w:pPr>
        <w:ind w:left="5040" w:hanging="360"/>
      </w:pPr>
      <w:rPr>
        <w:rFonts w:ascii="Symbol" w:hAnsi="Symbol" w:hint="default"/>
      </w:rPr>
    </w:lvl>
    <w:lvl w:ilvl="7" w:tplc="9754E03E">
      <w:start w:val="1"/>
      <w:numFmt w:val="bullet"/>
      <w:lvlText w:val="o"/>
      <w:lvlJc w:val="left"/>
      <w:pPr>
        <w:ind w:left="5760" w:hanging="360"/>
      </w:pPr>
      <w:rPr>
        <w:rFonts w:ascii="Courier New" w:hAnsi="Courier New" w:hint="default"/>
      </w:rPr>
    </w:lvl>
    <w:lvl w:ilvl="8" w:tplc="3CA284B6">
      <w:start w:val="1"/>
      <w:numFmt w:val="bullet"/>
      <w:lvlText w:val=""/>
      <w:lvlJc w:val="left"/>
      <w:pPr>
        <w:ind w:left="6480" w:hanging="360"/>
      </w:pPr>
      <w:rPr>
        <w:rFonts w:ascii="Wingdings" w:hAnsi="Wingdings" w:hint="default"/>
      </w:rPr>
    </w:lvl>
  </w:abstractNum>
  <w:abstractNum w:abstractNumId="22" w15:restartNumberingAfterBreak="0">
    <w:nsid w:val="5E943D1B"/>
    <w:multiLevelType w:val="hybridMultilevel"/>
    <w:tmpl w:val="FFFFFFFF"/>
    <w:lvl w:ilvl="0" w:tplc="70561DD0">
      <w:start w:val="1"/>
      <w:numFmt w:val="bullet"/>
      <w:lvlText w:val=""/>
      <w:lvlJc w:val="left"/>
      <w:pPr>
        <w:ind w:left="720" w:hanging="360"/>
      </w:pPr>
      <w:rPr>
        <w:rFonts w:ascii="Symbol" w:hAnsi="Symbol" w:hint="default"/>
      </w:rPr>
    </w:lvl>
    <w:lvl w:ilvl="1" w:tplc="10002798">
      <w:start w:val="1"/>
      <w:numFmt w:val="bullet"/>
      <w:lvlText w:val="o"/>
      <w:lvlJc w:val="left"/>
      <w:pPr>
        <w:ind w:left="1440" w:hanging="360"/>
      </w:pPr>
      <w:rPr>
        <w:rFonts w:ascii="Courier New" w:hAnsi="Courier New" w:hint="default"/>
      </w:rPr>
    </w:lvl>
    <w:lvl w:ilvl="2" w:tplc="54A4A5D0">
      <w:start w:val="1"/>
      <w:numFmt w:val="bullet"/>
      <w:lvlText w:val=""/>
      <w:lvlJc w:val="left"/>
      <w:pPr>
        <w:ind w:left="2160" w:hanging="360"/>
      </w:pPr>
      <w:rPr>
        <w:rFonts w:ascii="Wingdings" w:hAnsi="Wingdings" w:hint="default"/>
      </w:rPr>
    </w:lvl>
    <w:lvl w:ilvl="3" w:tplc="A3E2BB04">
      <w:start w:val="1"/>
      <w:numFmt w:val="bullet"/>
      <w:lvlText w:val=""/>
      <w:lvlJc w:val="left"/>
      <w:pPr>
        <w:ind w:left="2880" w:hanging="360"/>
      </w:pPr>
      <w:rPr>
        <w:rFonts w:ascii="Symbol" w:hAnsi="Symbol" w:hint="default"/>
      </w:rPr>
    </w:lvl>
    <w:lvl w:ilvl="4" w:tplc="29F89B9C">
      <w:start w:val="1"/>
      <w:numFmt w:val="bullet"/>
      <w:lvlText w:val="o"/>
      <w:lvlJc w:val="left"/>
      <w:pPr>
        <w:ind w:left="3600" w:hanging="360"/>
      </w:pPr>
      <w:rPr>
        <w:rFonts w:ascii="Courier New" w:hAnsi="Courier New" w:hint="default"/>
      </w:rPr>
    </w:lvl>
    <w:lvl w:ilvl="5" w:tplc="55B8F588">
      <w:start w:val="1"/>
      <w:numFmt w:val="bullet"/>
      <w:lvlText w:val=""/>
      <w:lvlJc w:val="left"/>
      <w:pPr>
        <w:ind w:left="4320" w:hanging="360"/>
      </w:pPr>
      <w:rPr>
        <w:rFonts w:ascii="Wingdings" w:hAnsi="Wingdings" w:hint="default"/>
      </w:rPr>
    </w:lvl>
    <w:lvl w:ilvl="6" w:tplc="020A781C">
      <w:start w:val="1"/>
      <w:numFmt w:val="bullet"/>
      <w:lvlText w:val=""/>
      <w:lvlJc w:val="left"/>
      <w:pPr>
        <w:ind w:left="5040" w:hanging="360"/>
      </w:pPr>
      <w:rPr>
        <w:rFonts w:ascii="Symbol" w:hAnsi="Symbol" w:hint="default"/>
      </w:rPr>
    </w:lvl>
    <w:lvl w:ilvl="7" w:tplc="34701660">
      <w:start w:val="1"/>
      <w:numFmt w:val="bullet"/>
      <w:lvlText w:val="o"/>
      <w:lvlJc w:val="left"/>
      <w:pPr>
        <w:ind w:left="5760" w:hanging="360"/>
      </w:pPr>
      <w:rPr>
        <w:rFonts w:ascii="Courier New" w:hAnsi="Courier New" w:hint="default"/>
      </w:rPr>
    </w:lvl>
    <w:lvl w:ilvl="8" w:tplc="A2980F46">
      <w:start w:val="1"/>
      <w:numFmt w:val="bullet"/>
      <w:lvlText w:val=""/>
      <w:lvlJc w:val="left"/>
      <w:pPr>
        <w:ind w:left="6480" w:hanging="360"/>
      </w:pPr>
      <w:rPr>
        <w:rFonts w:ascii="Wingdings" w:hAnsi="Wingdings" w:hint="default"/>
      </w:rPr>
    </w:lvl>
  </w:abstractNum>
  <w:abstractNum w:abstractNumId="23" w15:restartNumberingAfterBreak="0">
    <w:nsid w:val="60E037AD"/>
    <w:multiLevelType w:val="multilevel"/>
    <w:tmpl w:val="47CCD822"/>
    <w:styleLink w:val="XRBstyle"/>
    <w:lvl w:ilvl="0">
      <w:start w:val="1"/>
      <w:numFmt w:val="decimal"/>
      <w:pStyle w:val="NumberedH1style"/>
      <w:lvlText w:val="%1."/>
      <w:lvlJc w:val="left"/>
      <w:pPr>
        <w:ind w:left="567" w:hanging="567"/>
      </w:pPr>
      <w:rPr>
        <w:rFonts w:ascii="Aptos" w:hAnsi="Aptos"/>
        <w:sz w:val="22"/>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69CE400B"/>
    <w:multiLevelType w:val="hybridMultilevel"/>
    <w:tmpl w:val="66506F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18316C5"/>
    <w:multiLevelType w:val="hybridMultilevel"/>
    <w:tmpl w:val="FFFFFFFF"/>
    <w:lvl w:ilvl="0" w:tplc="7E748B9A">
      <w:start w:val="1"/>
      <w:numFmt w:val="bullet"/>
      <w:lvlText w:val=""/>
      <w:lvlJc w:val="left"/>
      <w:pPr>
        <w:ind w:left="720" w:hanging="360"/>
      </w:pPr>
      <w:rPr>
        <w:rFonts w:ascii="Symbol" w:hAnsi="Symbol" w:hint="default"/>
      </w:rPr>
    </w:lvl>
    <w:lvl w:ilvl="1" w:tplc="2C3C69A4">
      <w:start w:val="1"/>
      <w:numFmt w:val="bullet"/>
      <w:lvlText w:val="o"/>
      <w:lvlJc w:val="left"/>
      <w:pPr>
        <w:ind w:left="1440" w:hanging="360"/>
      </w:pPr>
      <w:rPr>
        <w:rFonts w:ascii="Courier New" w:hAnsi="Courier New" w:hint="default"/>
      </w:rPr>
    </w:lvl>
    <w:lvl w:ilvl="2" w:tplc="4AEA727E">
      <w:start w:val="1"/>
      <w:numFmt w:val="bullet"/>
      <w:lvlText w:val=""/>
      <w:lvlJc w:val="left"/>
      <w:pPr>
        <w:ind w:left="2160" w:hanging="360"/>
      </w:pPr>
      <w:rPr>
        <w:rFonts w:ascii="Wingdings" w:hAnsi="Wingdings" w:hint="default"/>
      </w:rPr>
    </w:lvl>
    <w:lvl w:ilvl="3" w:tplc="BA5CE376">
      <w:start w:val="1"/>
      <w:numFmt w:val="bullet"/>
      <w:lvlText w:val=""/>
      <w:lvlJc w:val="left"/>
      <w:pPr>
        <w:ind w:left="2880" w:hanging="360"/>
      </w:pPr>
      <w:rPr>
        <w:rFonts w:ascii="Symbol" w:hAnsi="Symbol" w:hint="default"/>
      </w:rPr>
    </w:lvl>
    <w:lvl w:ilvl="4" w:tplc="CB1470FC">
      <w:start w:val="1"/>
      <w:numFmt w:val="bullet"/>
      <w:lvlText w:val="o"/>
      <w:lvlJc w:val="left"/>
      <w:pPr>
        <w:ind w:left="3600" w:hanging="360"/>
      </w:pPr>
      <w:rPr>
        <w:rFonts w:ascii="Courier New" w:hAnsi="Courier New" w:hint="default"/>
      </w:rPr>
    </w:lvl>
    <w:lvl w:ilvl="5" w:tplc="FC6C830E">
      <w:start w:val="1"/>
      <w:numFmt w:val="bullet"/>
      <w:lvlText w:val=""/>
      <w:lvlJc w:val="left"/>
      <w:pPr>
        <w:ind w:left="4320" w:hanging="360"/>
      </w:pPr>
      <w:rPr>
        <w:rFonts w:ascii="Wingdings" w:hAnsi="Wingdings" w:hint="default"/>
      </w:rPr>
    </w:lvl>
    <w:lvl w:ilvl="6" w:tplc="0F92BD58">
      <w:start w:val="1"/>
      <w:numFmt w:val="bullet"/>
      <w:lvlText w:val=""/>
      <w:lvlJc w:val="left"/>
      <w:pPr>
        <w:ind w:left="5040" w:hanging="360"/>
      </w:pPr>
      <w:rPr>
        <w:rFonts w:ascii="Symbol" w:hAnsi="Symbol" w:hint="default"/>
      </w:rPr>
    </w:lvl>
    <w:lvl w:ilvl="7" w:tplc="8ADEEBBC">
      <w:start w:val="1"/>
      <w:numFmt w:val="bullet"/>
      <w:lvlText w:val="o"/>
      <w:lvlJc w:val="left"/>
      <w:pPr>
        <w:ind w:left="5760" w:hanging="360"/>
      </w:pPr>
      <w:rPr>
        <w:rFonts w:ascii="Courier New" w:hAnsi="Courier New" w:hint="default"/>
      </w:rPr>
    </w:lvl>
    <w:lvl w:ilvl="8" w:tplc="1E8C569E">
      <w:start w:val="1"/>
      <w:numFmt w:val="bullet"/>
      <w:lvlText w:val=""/>
      <w:lvlJc w:val="left"/>
      <w:pPr>
        <w:ind w:left="6480" w:hanging="360"/>
      </w:pPr>
      <w:rPr>
        <w:rFonts w:ascii="Wingdings" w:hAnsi="Wingdings" w:hint="default"/>
      </w:rPr>
    </w:lvl>
  </w:abstractNum>
  <w:abstractNum w:abstractNumId="26" w15:restartNumberingAfterBreak="0">
    <w:nsid w:val="724D0992"/>
    <w:multiLevelType w:val="hybridMultilevel"/>
    <w:tmpl w:val="FFFFFFFF"/>
    <w:lvl w:ilvl="0" w:tplc="FB8AA336">
      <w:start w:val="1"/>
      <w:numFmt w:val="bullet"/>
      <w:lvlText w:val=""/>
      <w:lvlJc w:val="left"/>
      <w:pPr>
        <w:ind w:left="720" w:hanging="360"/>
      </w:pPr>
      <w:rPr>
        <w:rFonts w:ascii="Symbol" w:hAnsi="Symbol" w:hint="default"/>
      </w:rPr>
    </w:lvl>
    <w:lvl w:ilvl="1" w:tplc="D31457B8">
      <w:start w:val="1"/>
      <w:numFmt w:val="bullet"/>
      <w:lvlText w:val="o"/>
      <w:lvlJc w:val="left"/>
      <w:pPr>
        <w:ind w:left="1440" w:hanging="360"/>
      </w:pPr>
      <w:rPr>
        <w:rFonts w:ascii="Courier New" w:hAnsi="Courier New" w:hint="default"/>
      </w:rPr>
    </w:lvl>
    <w:lvl w:ilvl="2" w:tplc="B8B4818C">
      <w:start w:val="1"/>
      <w:numFmt w:val="bullet"/>
      <w:lvlText w:val=""/>
      <w:lvlJc w:val="left"/>
      <w:pPr>
        <w:ind w:left="2160" w:hanging="360"/>
      </w:pPr>
      <w:rPr>
        <w:rFonts w:ascii="Wingdings" w:hAnsi="Wingdings" w:hint="default"/>
      </w:rPr>
    </w:lvl>
    <w:lvl w:ilvl="3" w:tplc="713A1CD4">
      <w:start w:val="1"/>
      <w:numFmt w:val="bullet"/>
      <w:lvlText w:val=""/>
      <w:lvlJc w:val="left"/>
      <w:pPr>
        <w:ind w:left="2880" w:hanging="360"/>
      </w:pPr>
      <w:rPr>
        <w:rFonts w:ascii="Symbol" w:hAnsi="Symbol" w:hint="default"/>
      </w:rPr>
    </w:lvl>
    <w:lvl w:ilvl="4" w:tplc="5CF4550A">
      <w:start w:val="1"/>
      <w:numFmt w:val="bullet"/>
      <w:lvlText w:val="o"/>
      <w:lvlJc w:val="left"/>
      <w:pPr>
        <w:ind w:left="3600" w:hanging="360"/>
      </w:pPr>
      <w:rPr>
        <w:rFonts w:ascii="Courier New" w:hAnsi="Courier New" w:hint="default"/>
      </w:rPr>
    </w:lvl>
    <w:lvl w:ilvl="5" w:tplc="F73417EA">
      <w:start w:val="1"/>
      <w:numFmt w:val="bullet"/>
      <w:lvlText w:val=""/>
      <w:lvlJc w:val="left"/>
      <w:pPr>
        <w:ind w:left="4320" w:hanging="360"/>
      </w:pPr>
      <w:rPr>
        <w:rFonts w:ascii="Wingdings" w:hAnsi="Wingdings" w:hint="default"/>
      </w:rPr>
    </w:lvl>
    <w:lvl w:ilvl="6" w:tplc="EB5A8728">
      <w:start w:val="1"/>
      <w:numFmt w:val="bullet"/>
      <w:lvlText w:val=""/>
      <w:lvlJc w:val="left"/>
      <w:pPr>
        <w:ind w:left="5040" w:hanging="360"/>
      </w:pPr>
      <w:rPr>
        <w:rFonts w:ascii="Symbol" w:hAnsi="Symbol" w:hint="default"/>
      </w:rPr>
    </w:lvl>
    <w:lvl w:ilvl="7" w:tplc="A0CE66DE">
      <w:start w:val="1"/>
      <w:numFmt w:val="bullet"/>
      <w:lvlText w:val="o"/>
      <w:lvlJc w:val="left"/>
      <w:pPr>
        <w:ind w:left="5760" w:hanging="360"/>
      </w:pPr>
      <w:rPr>
        <w:rFonts w:ascii="Courier New" w:hAnsi="Courier New" w:hint="default"/>
      </w:rPr>
    </w:lvl>
    <w:lvl w:ilvl="8" w:tplc="B3B257E6">
      <w:start w:val="1"/>
      <w:numFmt w:val="bullet"/>
      <w:lvlText w:val=""/>
      <w:lvlJc w:val="left"/>
      <w:pPr>
        <w:ind w:left="6480" w:hanging="360"/>
      </w:pPr>
      <w:rPr>
        <w:rFonts w:ascii="Wingdings" w:hAnsi="Wingdings" w:hint="default"/>
      </w:rPr>
    </w:lvl>
  </w:abstractNum>
  <w:abstractNum w:abstractNumId="27" w15:restartNumberingAfterBreak="0">
    <w:nsid w:val="78757EB0"/>
    <w:multiLevelType w:val="multilevel"/>
    <w:tmpl w:val="D0D6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95691128">
    <w:abstractNumId w:val="16"/>
  </w:num>
  <w:num w:numId="2" w16cid:durableId="1537766929">
    <w:abstractNumId w:val="24"/>
  </w:num>
  <w:num w:numId="3" w16cid:durableId="1331635418">
    <w:abstractNumId w:val="21"/>
  </w:num>
  <w:num w:numId="4" w16cid:durableId="1902325221">
    <w:abstractNumId w:val="25"/>
  </w:num>
  <w:num w:numId="5" w16cid:durableId="1427144367">
    <w:abstractNumId w:val="15"/>
  </w:num>
  <w:num w:numId="6" w16cid:durableId="1434587633">
    <w:abstractNumId w:val="22"/>
  </w:num>
  <w:num w:numId="7" w16cid:durableId="207113330">
    <w:abstractNumId w:val="20"/>
  </w:num>
  <w:num w:numId="8" w16cid:durableId="1850682856">
    <w:abstractNumId w:val="26"/>
  </w:num>
  <w:num w:numId="9" w16cid:durableId="1304192931">
    <w:abstractNumId w:val="18"/>
  </w:num>
  <w:num w:numId="10" w16cid:durableId="1518929099">
    <w:abstractNumId w:val="12"/>
  </w:num>
  <w:num w:numId="11" w16cid:durableId="1653633294">
    <w:abstractNumId w:val="27"/>
  </w:num>
  <w:num w:numId="12" w16cid:durableId="818033509">
    <w:abstractNumId w:val="14"/>
  </w:num>
  <w:num w:numId="13" w16cid:durableId="1791053176">
    <w:abstractNumId w:val="23"/>
  </w:num>
  <w:num w:numId="14" w16cid:durableId="671104951">
    <w:abstractNumId w:val="11"/>
  </w:num>
  <w:num w:numId="15" w16cid:durableId="560672981">
    <w:abstractNumId w:val="10"/>
  </w:num>
  <w:num w:numId="16" w16cid:durableId="281425555">
    <w:abstractNumId w:val="8"/>
  </w:num>
  <w:num w:numId="17" w16cid:durableId="1453936263">
    <w:abstractNumId w:val="7"/>
  </w:num>
  <w:num w:numId="18" w16cid:durableId="1412895160">
    <w:abstractNumId w:val="6"/>
  </w:num>
  <w:num w:numId="19" w16cid:durableId="1875339652">
    <w:abstractNumId w:val="5"/>
  </w:num>
  <w:num w:numId="20" w16cid:durableId="996299763">
    <w:abstractNumId w:val="4"/>
  </w:num>
  <w:num w:numId="21" w16cid:durableId="1331442860">
    <w:abstractNumId w:val="19"/>
  </w:num>
  <w:num w:numId="22" w16cid:durableId="1696270310">
    <w:abstractNumId w:val="3"/>
  </w:num>
  <w:num w:numId="23" w16cid:durableId="1112749796">
    <w:abstractNumId w:val="2"/>
  </w:num>
  <w:num w:numId="24" w16cid:durableId="24605566">
    <w:abstractNumId w:val="1"/>
  </w:num>
  <w:num w:numId="25" w16cid:durableId="87771050">
    <w:abstractNumId w:val="0"/>
  </w:num>
  <w:num w:numId="26" w16cid:durableId="2028630238">
    <w:abstractNumId w:val="17"/>
  </w:num>
  <w:num w:numId="27" w16cid:durableId="1848933895">
    <w:abstractNumId w:val="13"/>
  </w:num>
  <w:num w:numId="28" w16cid:durableId="3821431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CE3"/>
    <w:rsid w:val="000013E0"/>
    <w:rsid w:val="00002B6D"/>
    <w:rsid w:val="000048F9"/>
    <w:rsid w:val="00007955"/>
    <w:rsid w:val="000130D5"/>
    <w:rsid w:val="00013388"/>
    <w:rsid w:val="00015DF1"/>
    <w:rsid w:val="000166F1"/>
    <w:rsid w:val="000204BC"/>
    <w:rsid w:val="000315C6"/>
    <w:rsid w:val="00036206"/>
    <w:rsid w:val="0004276C"/>
    <w:rsid w:val="000454A8"/>
    <w:rsid w:val="00046792"/>
    <w:rsid w:val="00052E97"/>
    <w:rsid w:val="00056034"/>
    <w:rsid w:val="00057C35"/>
    <w:rsid w:val="00057DEF"/>
    <w:rsid w:val="00063CC7"/>
    <w:rsid w:val="00064D4E"/>
    <w:rsid w:val="00065CAB"/>
    <w:rsid w:val="00067147"/>
    <w:rsid w:val="00070E6F"/>
    <w:rsid w:val="000715C5"/>
    <w:rsid w:val="00074D02"/>
    <w:rsid w:val="00083563"/>
    <w:rsid w:val="000917B1"/>
    <w:rsid w:val="00091AA6"/>
    <w:rsid w:val="00092733"/>
    <w:rsid w:val="00097886"/>
    <w:rsid w:val="000A1F17"/>
    <w:rsid w:val="000A2C71"/>
    <w:rsid w:val="000A3274"/>
    <w:rsid w:val="000A3661"/>
    <w:rsid w:val="000B0E84"/>
    <w:rsid w:val="000B24F4"/>
    <w:rsid w:val="000B4EE5"/>
    <w:rsid w:val="000B5515"/>
    <w:rsid w:val="000D1918"/>
    <w:rsid w:val="000D3D6C"/>
    <w:rsid w:val="000D7145"/>
    <w:rsid w:val="000E079D"/>
    <w:rsid w:val="000E4A6E"/>
    <w:rsid w:val="000E5722"/>
    <w:rsid w:val="000F2B2B"/>
    <w:rsid w:val="000F3264"/>
    <w:rsid w:val="000F7285"/>
    <w:rsid w:val="001075D6"/>
    <w:rsid w:val="001124DC"/>
    <w:rsid w:val="001134D9"/>
    <w:rsid w:val="00123238"/>
    <w:rsid w:val="00131A26"/>
    <w:rsid w:val="001327BA"/>
    <w:rsid w:val="0014239F"/>
    <w:rsid w:val="001440A8"/>
    <w:rsid w:val="00155FDD"/>
    <w:rsid w:val="00156EE0"/>
    <w:rsid w:val="00165F2F"/>
    <w:rsid w:val="00165F75"/>
    <w:rsid w:val="001771BF"/>
    <w:rsid w:val="001931A5"/>
    <w:rsid w:val="001A61C4"/>
    <w:rsid w:val="001A70A3"/>
    <w:rsid w:val="001B1150"/>
    <w:rsid w:val="001B5579"/>
    <w:rsid w:val="001B56AB"/>
    <w:rsid w:val="001C0D98"/>
    <w:rsid w:val="001C27D2"/>
    <w:rsid w:val="001C306E"/>
    <w:rsid w:val="001C5395"/>
    <w:rsid w:val="001D00F0"/>
    <w:rsid w:val="001D5476"/>
    <w:rsid w:val="001E20F6"/>
    <w:rsid w:val="001E69F4"/>
    <w:rsid w:val="001F0956"/>
    <w:rsid w:val="001F188C"/>
    <w:rsid w:val="001F55A1"/>
    <w:rsid w:val="00201061"/>
    <w:rsid w:val="0020112C"/>
    <w:rsid w:val="00211002"/>
    <w:rsid w:val="00213279"/>
    <w:rsid w:val="00221AA2"/>
    <w:rsid w:val="00222CA8"/>
    <w:rsid w:val="00222E1D"/>
    <w:rsid w:val="002328A9"/>
    <w:rsid w:val="00241A21"/>
    <w:rsid w:val="00244976"/>
    <w:rsid w:val="00250874"/>
    <w:rsid w:val="00251F22"/>
    <w:rsid w:val="00253766"/>
    <w:rsid w:val="00254F1B"/>
    <w:rsid w:val="002626B8"/>
    <w:rsid w:val="00262F54"/>
    <w:rsid w:val="00263CFD"/>
    <w:rsid w:val="002774F0"/>
    <w:rsid w:val="00280C0D"/>
    <w:rsid w:val="0028141D"/>
    <w:rsid w:val="00283907"/>
    <w:rsid w:val="00285DE6"/>
    <w:rsid w:val="0028706C"/>
    <w:rsid w:val="0029113F"/>
    <w:rsid w:val="00292220"/>
    <w:rsid w:val="00293A57"/>
    <w:rsid w:val="002A17F6"/>
    <w:rsid w:val="002A2B3B"/>
    <w:rsid w:val="002B32B7"/>
    <w:rsid w:val="002B7B1C"/>
    <w:rsid w:val="002C1C3F"/>
    <w:rsid w:val="002C2C45"/>
    <w:rsid w:val="002D18A7"/>
    <w:rsid w:val="002D3A3E"/>
    <w:rsid w:val="002D42DC"/>
    <w:rsid w:val="002D7DA3"/>
    <w:rsid w:val="002E090C"/>
    <w:rsid w:val="002E17E6"/>
    <w:rsid w:val="002E46EE"/>
    <w:rsid w:val="002E654F"/>
    <w:rsid w:val="002F36F6"/>
    <w:rsid w:val="002F6ACA"/>
    <w:rsid w:val="002F7E1B"/>
    <w:rsid w:val="00313350"/>
    <w:rsid w:val="0031441F"/>
    <w:rsid w:val="003211EF"/>
    <w:rsid w:val="00330407"/>
    <w:rsid w:val="00332BC5"/>
    <w:rsid w:val="003363B9"/>
    <w:rsid w:val="00336D93"/>
    <w:rsid w:val="00337C06"/>
    <w:rsid w:val="00342590"/>
    <w:rsid w:val="00350367"/>
    <w:rsid w:val="003517E8"/>
    <w:rsid w:val="00353385"/>
    <w:rsid w:val="003618B4"/>
    <w:rsid w:val="00361D30"/>
    <w:rsid w:val="00362EEE"/>
    <w:rsid w:val="00363ECE"/>
    <w:rsid w:val="003719AF"/>
    <w:rsid w:val="00374656"/>
    <w:rsid w:val="003A1F48"/>
    <w:rsid w:val="003B1E73"/>
    <w:rsid w:val="003B233B"/>
    <w:rsid w:val="003B389B"/>
    <w:rsid w:val="003B497F"/>
    <w:rsid w:val="003B748B"/>
    <w:rsid w:val="003C07F0"/>
    <w:rsid w:val="003D6A82"/>
    <w:rsid w:val="003E39F9"/>
    <w:rsid w:val="003E5EA4"/>
    <w:rsid w:val="003E6921"/>
    <w:rsid w:val="004069F9"/>
    <w:rsid w:val="004078B6"/>
    <w:rsid w:val="00417B15"/>
    <w:rsid w:val="00420D0F"/>
    <w:rsid w:val="004224BE"/>
    <w:rsid w:val="004251B0"/>
    <w:rsid w:val="00425BDF"/>
    <w:rsid w:val="00426774"/>
    <w:rsid w:val="004269EC"/>
    <w:rsid w:val="00432661"/>
    <w:rsid w:val="0043508E"/>
    <w:rsid w:val="00446C78"/>
    <w:rsid w:val="00451616"/>
    <w:rsid w:val="0046197F"/>
    <w:rsid w:val="00465723"/>
    <w:rsid w:val="00465DC8"/>
    <w:rsid w:val="004727E9"/>
    <w:rsid w:val="00473E4A"/>
    <w:rsid w:val="00491828"/>
    <w:rsid w:val="00491DA8"/>
    <w:rsid w:val="004939D8"/>
    <w:rsid w:val="0049485A"/>
    <w:rsid w:val="004B0455"/>
    <w:rsid w:val="004B7012"/>
    <w:rsid w:val="004C44AC"/>
    <w:rsid w:val="004D372E"/>
    <w:rsid w:val="004D4183"/>
    <w:rsid w:val="004E2AAE"/>
    <w:rsid w:val="004E5125"/>
    <w:rsid w:val="004F351A"/>
    <w:rsid w:val="004F360D"/>
    <w:rsid w:val="0050027F"/>
    <w:rsid w:val="005007E4"/>
    <w:rsid w:val="00504BB4"/>
    <w:rsid w:val="005071F0"/>
    <w:rsid w:val="00517CE3"/>
    <w:rsid w:val="005204F2"/>
    <w:rsid w:val="00521BF5"/>
    <w:rsid w:val="00531B0D"/>
    <w:rsid w:val="005328A7"/>
    <w:rsid w:val="00534302"/>
    <w:rsid w:val="00540E58"/>
    <w:rsid w:val="0054680A"/>
    <w:rsid w:val="00552ED9"/>
    <w:rsid w:val="00552F42"/>
    <w:rsid w:val="0055775F"/>
    <w:rsid w:val="00561187"/>
    <w:rsid w:val="00575951"/>
    <w:rsid w:val="00581C57"/>
    <w:rsid w:val="005849B2"/>
    <w:rsid w:val="00595751"/>
    <w:rsid w:val="00595CEE"/>
    <w:rsid w:val="005B1732"/>
    <w:rsid w:val="005B356A"/>
    <w:rsid w:val="005B7673"/>
    <w:rsid w:val="005B784E"/>
    <w:rsid w:val="005C0512"/>
    <w:rsid w:val="005C4AB3"/>
    <w:rsid w:val="005C79A9"/>
    <w:rsid w:val="005D1664"/>
    <w:rsid w:val="005E1B63"/>
    <w:rsid w:val="005E1ED6"/>
    <w:rsid w:val="005E33D9"/>
    <w:rsid w:val="005E45B9"/>
    <w:rsid w:val="005E4B0A"/>
    <w:rsid w:val="005E679B"/>
    <w:rsid w:val="005F29F2"/>
    <w:rsid w:val="005F2AC5"/>
    <w:rsid w:val="005F5E7B"/>
    <w:rsid w:val="005F5F23"/>
    <w:rsid w:val="006024D2"/>
    <w:rsid w:val="006040D1"/>
    <w:rsid w:val="00607220"/>
    <w:rsid w:val="00616F26"/>
    <w:rsid w:val="00622097"/>
    <w:rsid w:val="0062353C"/>
    <w:rsid w:val="0063272F"/>
    <w:rsid w:val="00632B43"/>
    <w:rsid w:val="006330F5"/>
    <w:rsid w:val="0063371F"/>
    <w:rsid w:val="00634E88"/>
    <w:rsid w:val="00641604"/>
    <w:rsid w:val="00642947"/>
    <w:rsid w:val="006429BD"/>
    <w:rsid w:val="006459C7"/>
    <w:rsid w:val="00646027"/>
    <w:rsid w:val="006468DF"/>
    <w:rsid w:val="00653196"/>
    <w:rsid w:val="00656E6E"/>
    <w:rsid w:val="006656B7"/>
    <w:rsid w:val="00670DC4"/>
    <w:rsid w:val="006714F2"/>
    <w:rsid w:val="00673E78"/>
    <w:rsid w:val="00675633"/>
    <w:rsid w:val="00693A37"/>
    <w:rsid w:val="00693CB5"/>
    <w:rsid w:val="00695508"/>
    <w:rsid w:val="0069780A"/>
    <w:rsid w:val="006A45CB"/>
    <w:rsid w:val="006B57C8"/>
    <w:rsid w:val="006C5F55"/>
    <w:rsid w:val="006C63A1"/>
    <w:rsid w:val="006C673A"/>
    <w:rsid w:val="006C796C"/>
    <w:rsid w:val="006D272F"/>
    <w:rsid w:val="006D27CB"/>
    <w:rsid w:val="006D44EA"/>
    <w:rsid w:val="006D5EE5"/>
    <w:rsid w:val="006E1AC7"/>
    <w:rsid w:val="006E1EA4"/>
    <w:rsid w:val="006E4845"/>
    <w:rsid w:val="006E4F00"/>
    <w:rsid w:val="006E64FB"/>
    <w:rsid w:val="006F13FA"/>
    <w:rsid w:val="006F2367"/>
    <w:rsid w:val="006F43C7"/>
    <w:rsid w:val="006F7639"/>
    <w:rsid w:val="006F78BE"/>
    <w:rsid w:val="00701E01"/>
    <w:rsid w:val="00705E36"/>
    <w:rsid w:val="00710715"/>
    <w:rsid w:val="00715D1B"/>
    <w:rsid w:val="007310BB"/>
    <w:rsid w:val="00734CAD"/>
    <w:rsid w:val="00737506"/>
    <w:rsid w:val="0074016E"/>
    <w:rsid w:val="0075137A"/>
    <w:rsid w:val="007636D9"/>
    <w:rsid w:val="0076473E"/>
    <w:rsid w:val="00767860"/>
    <w:rsid w:val="00767EC9"/>
    <w:rsid w:val="00771D68"/>
    <w:rsid w:val="0077569E"/>
    <w:rsid w:val="00781692"/>
    <w:rsid w:val="00786742"/>
    <w:rsid w:val="007934B2"/>
    <w:rsid w:val="00794CE8"/>
    <w:rsid w:val="00797A8E"/>
    <w:rsid w:val="007A064A"/>
    <w:rsid w:val="007A27AF"/>
    <w:rsid w:val="007A4CCF"/>
    <w:rsid w:val="007B33FF"/>
    <w:rsid w:val="007B41EC"/>
    <w:rsid w:val="007B6C7B"/>
    <w:rsid w:val="007C1AB7"/>
    <w:rsid w:val="007C5BD7"/>
    <w:rsid w:val="007C7690"/>
    <w:rsid w:val="007D6B32"/>
    <w:rsid w:val="007E0676"/>
    <w:rsid w:val="007E1F38"/>
    <w:rsid w:val="007E2674"/>
    <w:rsid w:val="007E6D09"/>
    <w:rsid w:val="007F4BCF"/>
    <w:rsid w:val="007F51E0"/>
    <w:rsid w:val="007F7A95"/>
    <w:rsid w:val="00801586"/>
    <w:rsid w:val="008018B7"/>
    <w:rsid w:val="0080630B"/>
    <w:rsid w:val="00806DDF"/>
    <w:rsid w:val="00821A9E"/>
    <w:rsid w:val="00825BAC"/>
    <w:rsid w:val="00833731"/>
    <w:rsid w:val="00835750"/>
    <w:rsid w:val="00837832"/>
    <w:rsid w:val="008515DB"/>
    <w:rsid w:val="00851DA2"/>
    <w:rsid w:val="00852DCD"/>
    <w:rsid w:val="00854723"/>
    <w:rsid w:val="00857304"/>
    <w:rsid w:val="00862184"/>
    <w:rsid w:val="00863209"/>
    <w:rsid w:val="008643EC"/>
    <w:rsid w:val="0087575C"/>
    <w:rsid w:val="0088741A"/>
    <w:rsid w:val="008878E0"/>
    <w:rsid w:val="0089315E"/>
    <w:rsid w:val="008A177C"/>
    <w:rsid w:val="008A1A39"/>
    <w:rsid w:val="008A2E12"/>
    <w:rsid w:val="008A64B8"/>
    <w:rsid w:val="008B0A23"/>
    <w:rsid w:val="008E003B"/>
    <w:rsid w:val="008E0068"/>
    <w:rsid w:val="008E25A3"/>
    <w:rsid w:val="008F133A"/>
    <w:rsid w:val="008F1841"/>
    <w:rsid w:val="008F34E3"/>
    <w:rsid w:val="008F50A0"/>
    <w:rsid w:val="008F73AD"/>
    <w:rsid w:val="008F7456"/>
    <w:rsid w:val="009007B6"/>
    <w:rsid w:val="00900825"/>
    <w:rsid w:val="0090245B"/>
    <w:rsid w:val="00903093"/>
    <w:rsid w:val="009061C8"/>
    <w:rsid w:val="00911927"/>
    <w:rsid w:val="0091344A"/>
    <w:rsid w:val="00913984"/>
    <w:rsid w:val="00916655"/>
    <w:rsid w:val="0092353D"/>
    <w:rsid w:val="009307A1"/>
    <w:rsid w:val="00931E16"/>
    <w:rsid w:val="00936BF6"/>
    <w:rsid w:val="00944AB9"/>
    <w:rsid w:val="00946A2C"/>
    <w:rsid w:val="00947184"/>
    <w:rsid w:val="00947732"/>
    <w:rsid w:val="009512E5"/>
    <w:rsid w:val="00962974"/>
    <w:rsid w:val="0096569E"/>
    <w:rsid w:val="0096642A"/>
    <w:rsid w:val="00970DFB"/>
    <w:rsid w:val="009728DC"/>
    <w:rsid w:val="00972932"/>
    <w:rsid w:val="00992CCE"/>
    <w:rsid w:val="00992D33"/>
    <w:rsid w:val="0099471F"/>
    <w:rsid w:val="00997A86"/>
    <w:rsid w:val="009A78D0"/>
    <w:rsid w:val="009A7A02"/>
    <w:rsid w:val="009B1F0A"/>
    <w:rsid w:val="009C30A9"/>
    <w:rsid w:val="009C4EB2"/>
    <w:rsid w:val="009D4E77"/>
    <w:rsid w:val="009D52BF"/>
    <w:rsid w:val="009D6726"/>
    <w:rsid w:val="009E4DE4"/>
    <w:rsid w:val="009E63D6"/>
    <w:rsid w:val="009E6EA5"/>
    <w:rsid w:val="00A0515B"/>
    <w:rsid w:val="00A11B8B"/>
    <w:rsid w:val="00A137AF"/>
    <w:rsid w:val="00A2081C"/>
    <w:rsid w:val="00A2646F"/>
    <w:rsid w:val="00A30E1C"/>
    <w:rsid w:val="00A31896"/>
    <w:rsid w:val="00A31964"/>
    <w:rsid w:val="00A3422E"/>
    <w:rsid w:val="00A534A0"/>
    <w:rsid w:val="00A54BDA"/>
    <w:rsid w:val="00A57020"/>
    <w:rsid w:val="00A61713"/>
    <w:rsid w:val="00A6278D"/>
    <w:rsid w:val="00A778A2"/>
    <w:rsid w:val="00A808B0"/>
    <w:rsid w:val="00A835E7"/>
    <w:rsid w:val="00A8794C"/>
    <w:rsid w:val="00A94F59"/>
    <w:rsid w:val="00A95320"/>
    <w:rsid w:val="00A95B8B"/>
    <w:rsid w:val="00AA0D83"/>
    <w:rsid w:val="00AA2F37"/>
    <w:rsid w:val="00AB2854"/>
    <w:rsid w:val="00AB60D6"/>
    <w:rsid w:val="00AC1C26"/>
    <w:rsid w:val="00AD3A82"/>
    <w:rsid w:val="00AE0F7D"/>
    <w:rsid w:val="00AE16F6"/>
    <w:rsid w:val="00AE2527"/>
    <w:rsid w:val="00AE7413"/>
    <w:rsid w:val="00AE7BE3"/>
    <w:rsid w:val="00AF3E9F"/>
    <w:rsid w:val="00B133E4"/>
    <w:rsid w:val="00B13690"/>
    <w:rsid w:val="00B13702"/>
    <w:rsid w:val="00B16AD6"/>
    <w:rsid w:val="00B202B7"/>
    <w:rsid w:val="00B24476"/>
    <w:rsid w:val="00B31940"/>
    <w:rsid w:val="00B378F0"/>
    <w:rsid w:val="00B40E6B"/>
    <w:rsid w:val="00B4610F"/>
    <w:rsid w:val="00B54300"/>
    <w:rsid w:val="00B55C99"/>
    <w:rsid w:val="00B576A5"/>
    <w:rsid w:val="00B65124"/>
    <w:rsid w:val="00B70F18"/>
    <w:rsid w:val="00B758C0"/>
    <w:rsid w:val="00B835AE"/>
    <w:rsid w:val="00B844D4"/>
    <w:rsid w:val="00B85F28"/>
    <w:rsid w:val="00B87D9E"/>
    <w:rsid w:val="00B87F6B"/>
    <w:rsid w:val="00B91B35"/>
    <w:rsid w:val="00B94AD8"/>
    <w:rsid w:val="00B95762"/>
    <w:rsid w:val="00BA3378"/>
    <w:rsid w:val="00BA5E1B"/>
    <w:rsid w:val="00BB2982"/>
    <w:rsid w:val="00BB38AE"/>
    <w:rsid w:val="00BC1B9C"/>
    <w:rsid w:val="00BC20F7"/>
    <w:rsid w:val="00BC2673"/>
    <w:rsid w:val="00BC3147"/>
    <w:rsid w:val="00BC43E2"/>
    <w:rsid w:val="00BC7399"/>
    <w:rsid w:val="00BD5B16"/>
    <w:rsid w:val="00BD62CA"/>
    <w:rsid w:val="00BE2E65"/>
    <w:rsid w:val="00BE321C"/>
    <w:rsid w:val="00BE4F03"/>
    <w:rsid w:val="00BE78A4"/>
    <w:rsid w:val="00BE79BF"/>
    <w:rsid w:val="00BF1B3E"/>
    <w:rsid w:val="00BF2645"/>
    <w:rsid w:val="00BF2AA7"/>
    <w:rsid w:val="00BF4BBB"/>
    <w:rsid w:val="00BF5537"/>
    <w:rsid w:val="00C06466"/>
    <w:rsid w:val="00C07FEE"/>
    <w:rsid w:val="00C119E6"/>
    <w:rsid w:val="00C12126"/>
    <w:rsid w:val="00C127E5"/>
    <w:rsid w:val="00C21A61"/>
    <w:rsid w:val="00C22727"/>
    <w:rsid w:val="00C2303D"/>
    <w:rsid w:val="00C2587C"/>
    <w:rsid w:val="00C42AEB"/>
    <w:rsid w:val="00C4485E"/>
    <w:rsid w:val="00C46933"/>
    <w:rsid w:val="00C54058"/>
    <w:rsid w:val="00C55E08"/>
    <w:rsid w:val="00C574EA"/>
    <w:rsid w:val="00C57ECB"/>
    <w:rsid w:val="00C63B0E"/>
    <w:rsid w:val="00C641FC"/>
    <w:rsid w:val="00C64A7C"/>
    <w:rsid w:val="00C665AD"/>
    <w:rsid w:val="00C710E9"/>
    <w:rsid w:val="00C724BF"/>
    <w:rsid w:val="00C73A1B"/>
    <w:rsid w:val="00C811AC"/>
    <w:rsid w:val="00C91818"/>
    <w:rsid w:val="00C954C1"/>
    <w:rsid w:val="00C96A51"/>
    <w:rsid w:val="00C979B8"/>
    <w:rsid w:val="00CA00E9"/>
    <w:rsid w:val="00CA2996"/>
    <w:rsid w:val="00CA5676"/>
    <w:rsid w:val="00CA5EE0"/>
    <w:rsid w:val="00CC7F9C"/>
    <w:rsid w:val="00CD6AAA"/>
    <w:rsid w:val="00CD7938"/>
    <w:rsid w:val="00CE099C"/>
    <w:rsid w:val="00CE25E7"/>
    <w:rsid w:val="00CE4FDC"/>
    <w:rsid w:val="00D03251"/>
    <w:rsid w:val="00D03CD6"/>
    <w:rsid w:val="00D0448B"/>
    <w:rsid w:val="00D13D85"/>
    <w:rsid w:val="00D145A3"/>
    <w:rsid w:val="00D15151"/>
    <w:rsid w:val="00D22DB4"/>
    <w:rsid w:val="00D23AC4"/>
    <w:rsid w:val="00D357B8"/>
    <w:rsid w:val="00D3742E"/>
    <w:rsid w:val="00D44D89"/>
    <w:rsid w:val="00D54FE9"/>
    <w:rsid w:val="00D553F0"/>
    <w:rsid w:val="00D559AD"/>
    <w:rsid w:val="00D622ED"/>
    <w:rsid w:val="00D65A9E"/>
    <w:rsid w:val="00D6665F"/>
    <w:rsid w:val="00D80ED1"/>
    <w:rsid w:val="00D85CD6"/>
    <w:rsid w:val="00D87C26"/>
    <w:rsid w:val="00D912D4"/>
    <w:rsid w:val="00D914F4"/>
    <w:rsid w:val="00D94AD0"/>
    <w:rsid w:val="00D965AA"/>
    <w:rsid w:val="00DA0741"/>
    <w:rsid w:val="00DA476F"/>
    <w:rsid w:val="00DB122A"/>
    <w:rsid w:val="00DB2938"/>
    <w:rsid w:val="00DB61B4"/>
    <w:rsid w:val="00DB6826"/>
    <w:rsid w:val="00DB783D"/>
    <w:rsid w:val="00DC0F79"/>
    <w:rsid w:val="00DC2FAC"/>
    <w:rsid w:val="00DC74D8"/>
    <w:rsid w:val="00DD72E9"/>
    <w:rsid w:val="00DE3160"/>
    <w:rsid w:val="00DE3668"/>
    <w:rsid w:val="00DE67BB"/>
    <w:rsid w:val="00DE6A99"/>
    <w:rsid w:val="00DE7A65"/>
    <w:rsid w:val="00DF2296"/>
    <w:rsid w:val="00DF27CD"/>
    <w:rsid w:val="00DF2929"/>
    <w:rsid w:val="00E0074A"/>
    <w:rsid w:val="00E03B98"/>
    <w:rsid w:val="00E07372"/>
    <w:rsid w:val="00E21630"/>
    <w:rsid w:val="00E2166A"/>
    <w:rsid w:val="00E27319"/>
    <w:rsid w:val="00E30A68"/>
    <w:rsid w:val="00E31CBF"/>
    <w:rsid w:val="00E429CB"/>
    <w:rsid w:val="00E505FE"/>
    <w:rsid w:val="00E50E90"/>
    <w:rsid w:val="00E55202"/>
    <w:rsid w:val="00E56A7F"/>
    <w:rsid w:val="00E619D9"/>
    <w:rsid w:val="00E61F58"/>
    <w:rsid w:val="00E621B4"/>
    <w:rsid w:val="00E627B9"/>
    <w:rsid w:val="00E6296C"/>
    <w:rsid w:val="00E63A90"/>
    <w:rsid w:val="00E710B7"/>
    <w:rsid w:val="00E7389F"/>
    <w:rsid w:val="00E738EA"/>
    <w:rsid w:val="00E81113"/>
    <w:rsid w:val="00E85F74"/>
    <w:rsid w:val="00E91625"/>
    <w:rsid w:val="00E948BF"/>
    <w:rsid w:val="00E94DE0"/>
    <w:rsid w:val="00EA3E29"/>
    <w:rsid w:val="00EA56C7"/>
    <w:rsid w:val="00EB67BB"/>
    <w:rsid w:val="00EC044D"/>
    <w:rsid w:val="00EC4405"/>
    <w:rsid w:val="00EC5066"/>
    <w:rsid w:val="00EC5A3A"/>
    <w:rsid w:val="00EC5C64"/>
    <w:rsid w:val="00EC6EC3"/>
    <w:rsid w:val="00EC7BBE"/>
    <w:rsid w:val="00ED2BE5"/>
    <w:rsid w:val="00ED5237"/>
    <w:rsid w:val="00EE15F8"/>
    <w:rsid w:val="00EE2C65"/>
    <w:rsid w:val="00EE5BAD"/>
    <w:rsid w:val="00EF3643"/>
    <w:rsid w:val="00EF6A8C"/>
    <w:rsid w:val="00F013A1"/>
    <w:rsid w:val="00F110E0"/>
    <w:rsid w:val="00F13D9A"/>
    <w:rsid w:val="00F1543F"/>
    <w:rsid w:val="00F1777E"/>
    <w:rsid w:val="00F20657"/>
    <w:rsid w:val="00F30B0D"/>
    <w:rsid w:val="00F408EB"/>
    <w:rsid w:val="00F40E85"/>
    <w:rsid w:val="00F41563"/>
    <w:rsid w:val="00F43957"/>
    <w:rsid w:val="00F46DC0"/>
    <w:rsid w:val="00F50ADD"/>
    <w:rsid w:val="00F550C6"/>
    <w:rsid w:val="00F55A1F"/>
    <w:rsid w:val="00F63C50"/>
    <w:rsid w:val="00F73270"/>
    <w:rsid w:val="00F74459"/>
    <w:rsid w:val="00F90877"/>
    <w:rsid w:val="00F94BE4"/>
    <w:rsid w:val="00FA206B"/>
    <w:rsid w:val="00FB5BB0"/>
    <w:rsid w:val="00FC166A"/>
    <w:rsid w:val="00FC4D5F"/>
    <w:rsid w:val="00FC6312"/>
    <w:rsid w:val="00FC6681"/>
    <w:rsid w:val="00FD305F"/>
    <w:rsid w:val="00FD6179"/>
    <w:rsid w:val="00FF2E43"/>
    <w:rsid w:val="00FF4CB3"/>
    <w:rsid w:val="00FF56E5"/>
    <w:rsid w:val="00FF68E9"/>
    <w:rsid w:val="00FF6F69"/>
    <w:rsid w:val="00FF76F1"/>
    <w:rsid w:val="022F2378"/>
    <w:rsid w:val="0387F623"/>
    <w:rsid w:val="03A4E6C3"/>
    <w:rsid w:val="04C41A1C"/>
    <w:rsid w:val="052BE5E0"/>
    <w:rsid w:val="0549A0C9"/>
    <w:rsid w:val="0946A53B"/>
    <w:rsid w:val="0A1BE2FC"/>
    <w:rsid w:val="0EF6775C"/>
    <w:rsid w:val="10744636"/>
    <w:rsid w:val="161D3BB8"/>
    <w:rsid w:val="169AAC09"/>
    <w:rsid w:val="2556BA92"/>
    <w:rsid w:val="2638899A"/>
    <w:rsid w:val="26F6FCCA"/>
    <w:rsid w:val="2725F385"/>
    <w:rsid w:val="28E3B464"/>
    <w:rsid w:val="2959929C"/>
    <w:rsid w:val="2BE16B3B"/>
    <w:rsid w:val="2EAF69B9"/>
    <w:rsid w:val="37C43EC5"/>
    <w:rsid w:val="3EFF4463"/>
    <w:rsid w:val="4671512C"/>
    <w:rsid w:val="4E84E80F"/>
    <w:rsid w:val="4FC58E7C"/>
    <w:rsid w:val="5093E2BC"/>
    <w:rsid w:val="51F94B08"/>
    <w:rsid w:val="5AA299F3"/>
    <w:rsid w:val="5AE1CF66"/>
    <w:rsid w:val="5E827AF4"/>
    <w:rsid w:val="70598016"/>
    <w:rsid w:val="73625CEE"/>
    <w:rsid w:val="737AA3FC"/>
    <w:rsid w:val="7626DA4F"/>
    <w:rsid w:val="77E3F3A2"/>
    <w:rsid w:val="77F856CC"/>
    <w:rsid w:val="79887C23"/>
    <w:rsid w:val="7AAE6417"/>
    <w:rsid w:val="7BD71117"/>
    <w:rsid w:val="7F0BE83A"/>
    <w:rsid w:val="7FB853D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75E4A"/>
  <w15:chartTrackingRefBased/>
  <w15:docId w15:val="{AB98170A-DF1A-4B2B-8E26-E8239BF89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kern w:val="2"/>
        <w:sz w:val="22"/>
        <w:szCs w:val="22"/>
        <w:lang w:val="en-NZ" w:eastAsia="en-US" w:bidi="ar-SA"/>
        <w14:ligatures w14:val="standardContextual"/>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179"/>
    <w:rPr>
      <w:rFonts w:ascii="Aptos" w:hAnsi="Aptos"/>
    </w:rPr>
  </w:style>
  <w:style w:type="paragraph" w:styleId="Heading1">
    <w:name w:val="heading 1"/>
    <w:next w:val="Normal"/>
    <w:link w:val="Heading1Char"/>
    <w:uiPriority w:val="9"/>
    <w:qFormat/>
    <w:rsid w:val="00FD6179"/>
    <w:pPr>
      <w:keepNext/>
      <w:spacing w:before="240"/>
      <w:outlineLvl w:val="0"/>
    </w:pPr>
    <w:rPr>
      <w:rFonts w:ascii="Aptos" w:eastAsiaTheme="majorEastAsia" w:hAnsi="Aptos" w:cs="Arial"/>
      <w:b/>
      <w:bCs/>
      <w:sz w:val="28"/>
      <w:szCs w:val="32"/>
    </w:rPr>
  </w:style>
  <w:style w:type="paragraph" w:styleId="Heading2">
    <w:name w:val="heading 2"/>
    <w:next w:val="Normal"/>
    <w:link w:val="Heading2Char"/>
    <w:uiPriority w:val="9"/>
    <w:qFormat/>
    <w:rsid w:val="00E61F58"/>
    <w:pPr>
      <w:keepNext/>
      <w:spacing w:before="120"/>
      <w:outlineLvl w:val="1"/>
    </w:pPr>
    <w:rPr>
      <w:rFonts w:ascii="Aptos" w:hAnsi="Aptos" w:cs="Arial"/>
      <w:b/>
      <w:color w:val="23500B" w:themeColor="accent1"/>
      <w:sz w:val="24"/>
      <w:szCs w:val="24"/>
    </w:rPr>
  </w:style>
  <w:style w:type="paragraph" w:styleId="Heading3">
    <w:name w:val="heading 3"/>
    <w:next w:val="Normal"/>
    <w:link w:val="Heading3Char"/>
    <w:uiPriority w:val="9"/>
    <w:qFormat/>
    <w:rsid w:val="00E61F58"/>
    <w:pPr>
      <w:keepNext/>
      <w:outlineLvl w:val="2"/>
    </w:pPr>
    <w:rPr>
      <w:rFonts w:ascii="Aptos" w:hAnsi="Aptos" w:cs="Arial"/>
      <w:b/>
      <w:color w:val="142D06" w:themeColor="accent2"/>
      <w:szCs w:val="24"/>
    </w:rPr>
  </w:style>
  <w:style w:type="paragraph" w:styleId="Heading4">
    <w:name w:val="heading 4"/>
    <w:next w:val="Normal"/>
    <w:link w:val="Heading4Char"/>
    <w:uiPriority w:val="9"/>
    <w:semiHidden/>
    <w:unhideWhenUsed/>
    <w:qFormat/>
    <w:rsid w:val="00E61F58"/>
    <w:pPr>
      <w:keepNext/>
      <w:keepLines/>
      <w:spacing w:before="120"/>
      <w:outlineLvl w:val="3"/>
    </w:pPr>
    <w:rPr>
      <w:rFonts w:ascii="Aptos" w:eastAsiaTheme="majorEastAsia" w:hAnsi="Aptos" w:cstheme="majorBidi"/>
      <w:b/>
      <w:iCs/>
      <w:color w:val="000000" w:themeColor="text1"/>
    </w:rPr>
  </w:style>
  <w:style w:type="paragraph" w:styleId="Heading5">
    <w:name w:val="heading 5"/>
    <w:basedOn w:val="Normal"/>
    <w:next w:val="Normal"/>
    <w:link w:val="Heading5Char"/>
    <w:uiPriority w:val="9"/>
    <w:semiHidden/>
    <w:unhideWhenUsed/>
    <w:qFormat/>
    <w:rsid w:val="00E61F58"/>
    <w:pPr>
      <w:keepNext/>
      <w:keepLines/>
      <w:spacing w:before="120"/>
      <w:outlineLvl w:val="4"/>
    </w:pPr>
    <w:rPr>
      <w:rFonts w:eastAsiaTheme="majorEastAsia" w:cstheme="majorBidi"/>
      <w:i/>
      <w:color w:val="23500B" w:themeColor="accent1"/>
    </w:rPr>
  </w:style>
  <w:style w:type="paragraph" w:styleId="Heading6">
    <w:name w:val="heading 6"/>
    <w:basedOn w:val="Normal"/>
    <w:next w:val="Normal"/>
    <w:link w:val="Heading6Char"/>
    <w:uiPriority w:val="9"/>
    <w:unhideWhenUsed/>
    <w:rsid w:val="00E61F58"/>
    <w:pPr>
      <w:keepNext/>
      <w:keepLines/>
      <w:spacing w:before="120"/>
      <w:outlineLvl w:val="5"/>
    </w:pPr>
    <w:rPr>
      <w:rFonts w:eastAsiaTheme="majorEastAsia" w:cstheme="majorBidi"/>
      <w:i/>
      <w:iCs/>
      <w:color w:val="142D06" w:themeColor="accent2"/>
    </w:rPr>
  </w:style>
  <w:style w:type="paragraph" w:styleId="Heading7">
    <w:name w:val="heading 7"/>
    <w:basedOn w:val="Normal"/>
    <w:next w:val="Normal"/>
    <w:link w:val="Heading7Char"/>
    <w:uiPriority w:val="9"/>
    <w:unhideWhenUsed/>
    <w:rsid w:val="00E61F58"/>
    <w:pPr>
      <w:keepNext/>
      <w:keepLines/>
      <w:spacing w:before="120"/>
      <w:outlineLvl w:val="6"/>
    </w:pPr>
    <w:rPr>
      <w:rFonts w:eastAsiaTheme="majorEastAsia" w:cstheme="majorBidi"/>
      <w:i/>
      <w:color w:val="403F3A" w:themeColor="text2"/>
    </w:rPr>
  </w:style>
  <w:style w:type="paragraph" w:styleId="Heading8">
    <w:name w:val="heading 8"/>
    <w:basedOn w:val="Normal"/>
    <w:next w:val="Normal"/>
    <w:link w:val="Heading8Char"/>
    <w:uiPriority w:val="9"/>
    <w:semiHidden/>
    <w:unhideWhenUsed/>
    <w:rsid w:val="00E61F58"/>
    <w:pPr>
      <w:keepNext/>
      <w:keepLines/>
      <w:spacing w:before="120"/>
      <w:outlineLvl w:val="7"/>
    </w:pPr>
    <w:rPr>
      <w:rFonts w:eastAsiaTheme="majorEastAsia" w:cstheme="majorBidi"/>
      <w:i/>
      <w:iCs/>
      <w:color w:val="006796" w:themeColor="accent3"/>
    </w:rPr>
  </w:style>
  <w:style w:type="paragraph" w:styleId="Heading9">
    <w:name w:val="heading 9"/>
    <w:basedOn w:val="Normal"/>
    <w:next w:val="Normal"/>
    <w:link w:val="Heading9Char"/>
    <w:uiPriority w:val="9"/>
    <w:semiHidden/>
    <w:unhideWhenUsed/>
    <w:qFormat/>
    <w:rsid w:val="00E61F58"/>
    <w:pPr>
      <w:keepNext/>
      <w:keepLines/>
      <w:spacing w:before="120"/>
      <w:outlineLvl w:val="8"/>
    </w:pPr>
    <w:rPr>
      <w:rFonts w:eastAsiaTheme="majorEastAsia" w:cstheme="majorBidi"/>
      <w:color w:val="7E7F74" w:themeColor="accent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95320"/>
    <w:pPr>
      <w:numPr>
        <w:numId w:val="26"/>
      </w:numPr>
      <w:contextualSpacing/>
    </w:pPr>
  </w:style>
  <w:style w:type="paragraph" w:styleId="Header">
    <w:name w:val="header"/>
    <w:basedOn w:val="Normal"/>
    <w:link w:val="HeaderChar"/>
    <w:uiPriority w:val="99"/>
    <w:unhideWhenUsed/>
    <w:rsid w:val="00FD6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320"/>
    <w:rPr>
      <w:rFonts w:ascii="Aptos" w:hAnsi="Aptos"/>
    </w:rPr>
  </w:style>
  <w:style w:type="paragraph" w:styleId="Footer">
    <w:name w:val="footer"/>
    <w:basedOn w:val="Normal"/>
    <w:link w:val="FooterChar"/>
    <w:uiPriority w:val="99"/>
    <w:unhideWhenUsed/>
    <w:rsid w:val="00FD6179"/>
    <w:pPr>
      <w:spacing w:after="0" w:line="240" w:lineRule="auto"/>
    </w:pPr>
    <w:rPr>
      <w:color w:val="000000" w:themeColor="text1"/>
      <w:sz w:val="20"/>
    </w:rPr>
  </w:style>
  <w:style w:type="character" w:customStyle="1" w:styleId="FooterChar">
    <w:name w:val="Footer Char"/>
    <w:basedOn w:val="DefaultParagraphFont"/>
    <w:link w:val="Footer"/>
    <w:uiPriority w:val="99"/>
    <w:rsid w:val="00A95320"/>
    <w:rPr>
      <w:rFonts w:ascii="Aptos" w:hAnsi="Aptos"/>
      <w:color w:val="000000" w:themeColor="text1"/>
      <w:sz w:val="20"/>
    </w:rPr>
  </w:style>
  <w:style w:type="character" w:customStyle="1" w:styleId="Heading1Char">
    <w:name w:val="Heading 1 Char"/>
    <w:basedOn w:val="DefaultParagraphFont"/>
    <w:link w:val="Heading1"/>
    <w:uiPriority w:val="9"/>
    <w:rsid w:val="00A95320"/>
    <w:rPr>
      <w:rFonts w:ascii="Aptos" w:eastAsiaTheme="majorEastAsia" w:hAnsi="Aptos" w:cs="Arial"/>
      <w:b/>
      <w:bCs/>
      <w:sz w:val="28"/>
      <w:szCs w:val="32"/>
    </w:rPr>
  </w:style>
  <w:style w:type="paragraph" w:styleId="Revision">
    <w:name w:val="Revision"/>
    <w:hidden/>
    <w:uiPriority w:val="99"/>
    <w:semiHidden/>
    <w:rsid w:val="00C63B0E"/>
    <w:pPr>
      <w:spacing w:after="0" w:line="240" w:lineRule="auto"/>
    </w:pPr>
    <w:rPr>
      <w:rFonts w:ascii="Aptos" w:hAnsi="Aptos"/>
    </w:rPr>
  </w:style>
  <w:style w:type="character" w:styleId="CommentReference">
    <w:name w:val="annotation reference"/>
    <w:basedOn w:val="DefaultParagraphFont"/>
    <w:uiPriority w:val="99"/>
    <w:semiHidden/>
    <w:unhideWhenUsed/>
    <w:rsid w:val="00052E97"/>
    <w:rPr>
      <w:sz w:val="16"/>
      <w:szCs w:val="16"/>
    </w:rPr>
  </w:style>
  <w:style w:type="paragraph" w:styleId="CommentText">
    <w:name w:val="annotation text"/>
    <w:basedOn w:val="Normal"/>
    <w:link w:val="CommentTextChar"/>
    <w:uiPriority w:val="99"/>
    <w:unhideWhenUsed/>
    <w:rsid w:val="00FD6179"/>
    <w:pPr>
      <w:spacing w:line="240" w:lineRule="auto"/>
    </w:pPr>
    <w:rPr>
      <w:sz w:val="20"/>
      <w:szCs w:val="20"/>
    </w:rPr>
  </w:style>
  <w:style w:type="character" w:customStyle="1" w:styleId="CommentTextChar">
    <w:name w:val="Comment Text Char"/>
    <w:basedOn w:val="DefaultParagraphFont"/>
    <w:link w:val="CommentText"/>
    <w:uiPriority w:val="99"/>
    <w:rsid w:val="00052E97"/>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052E97"/>
    <w:rPr>
      <w:b/>
      <w:bCs/>
    </w:rPr>
  </w:style>
  <w:style w:type="character" w:customStyle="1" w:styleId="CommentSubjectChar">
    <w:name w:val="Comment Subject Char"/>
    <w:basedOn w:val="CommentTextChar"/>
    <w:link w:val="CommentSubject"/>
    <w:uiPriority w:val="99"/>
    <w:semiHidden/>
    <w:rsid w:val="00052E97"/>
    <w:rPr>
      <w:rFonts w:ascii="Aptos" w:hAnsi="Aptos" w:cs="Cordia New"/>
      <w:b/>
      <w:bCs/>
      <w:sz w:val="20"/>
      <w:szCs w:val="25"/>
      <w:lang w:val="en-GB" w:bidi="th-TH"/>
    </w:rPr>
  </w:style>
  <w:style w:type="character" w:customStyle="1" w:styleId="Heading2Char">
    <w:name w:val="Heading 2 Char"/>
    <w:basedOn w:val="DefaultParagraphFont"/>
    <w:link w:val="Heading2"/>
    <w:uiPriority w:val="9"/>
    <w:rsid w:val="00E61F58"/>
    <w:rPr>
      <w:rFonts w:ascii="Aptos" w:hAnsi="Aptos" w:cs="Arial"/>
      <w:b/>
      <w:color w:val="23500B" w:themeColor="accent1"/>
      <w:kern w:val="2"/>
      <w:sz w:val="24"/>
      <w:szCs w:val="24"/>
      <w14:ligatures w14:val="standardContextual"/>
    </w:rPr>
  </w:style>
  <w:style w:type="character" w:customStyle="1" w:styleId="Heading3Char">
    <w:name w:val="Heading 3 Char"/>
    <w:basedOn w:val="DefaultParagraphFont"/>
    <w:link w:val="Heading3"/>
    <w:uiPriority w:val="9"/>
    <w:rsid w:val="00E61F58"/>
    <w:rPr>
      <w:rFonts w:ascii="Aptos" w:hAnsi="Aptos" w:cs="Arial"/>
      <w:b/>
      <w:color w:val="142D06" w:themeColor="accent2"/>
      <w:kern w:val="2"/>
      <w:szCs w:val="24"/>
      <w14:ligatures w14:val="standardContextual"/>
    </w:rPr>
  </w:style>
  <w:style w:type="character" w:customStyle="1" w:styleId="Heading4Char">
    <w:name w:val="Heading 4 Char"/>
    <w:basedOn w:val="DefaultParagraphFont"/>
    <w:link w:val="Heading4"/>
    <w:uiPriority w:val="9"/>
    <w:semiHidden/>
    <w:rsid w:val="00E61F58"/>
    <w:rPr>
      <w:rFonts w:ascii="Aptos" w:eastAsiaTheme="majorEastAsia" w:hAnsi="Aptos" w:cstheme="majorBidi"/>
      <w:b/>
      <w:iCs/>
      <w:color w:val="000000" w:themeColor="text1"/>
      <w:kern w:val="2"/>
      <w14:ligatures w14:val="standardContextual"/>
    </w:rPr>
  </w:style>
  <w:style w:type="character" w:customStyle="1" w:styleId="Heading5Char">
    <w:name w:val="Heading 5 Char"/>
    <w:basedOn w:val="DefaultParagraphFont"/>
    <w:link w:val="Heading5"/>
    <w:uiPriority w:val="9"/>
    <w:semiHidden/>
    <w:rsid w:val="00E61F58"/>
    <w:rPr>
      <w:rFonts w:ascii="Aptos" w:eastAsiaTheme="majorEastAsia" w:hAnsi="Aptos" w:cstheme="majorBidi"/>
      <w:i/>
      <w:color w:val="23500B" w:themeColor="accent1"/>
      <w:kern w:val="2"/>
      <w14:ligatures w14:val="standardContextual"/>
    </w:rPr>
  </w:style>
  <w:style w:type="character" w:customStyle="1" w:styleId="Heading6Char">
    <w:name w:val="Heading 6 Char"/>
    <w:basedOn w:val="DefaultParagraphFont"/>
    <w:link w:val="Heading6"/>
    <w:uiPriority w:val="9"/>
    <w:rsid w:val="00E61F58"/>
    <w:rPr>
      <w:rFonts w:ascii="Aptos" w:eastAsiaTheme="majorEastAsia" w:hAnsi="Aptos" w:cstheme="majorBidi"/>
      <w:i/>
      <w:iCs/>
      <w:color w:val="142D06" w:themeColor="accent2"/>
      <w:kern w:val="2"/>
      <w14:ligatures w14:val="standardContextual"/>
    </w:rPr>
  </w:style>
  <w:style w:type="character" w:customStyle="1" w:styleId="Heading7Char">
    <w:name w:val="Heading 7 Char"/>
    <w:basedOn w:val="DefaultParagraphFont"/>
    <w:link w:val="Heading7"/>
    <w:uiPriority w:val="9"/>
    <w:rsid w:val="00E61F58"/>
    <w:rPr>
      <w:rFonts w:ascii="Aptos" w:eastAsiaTheme="majorEastAsia" w:hAnsi="Aptos" w:cstheme="majorBidi"/>
      <w:i/>
      <w:color w:val="403F3A" w:themeColor="text2"/>
      <w:kern w:val="2"/>
      <w14:ligatures w14:val="standardContextual"/>
    </w:rPr>
  </w:style>
  <w:style w:type="character" w:customStyle="1" w:styleId="Heading8Char">
    <w:name w:val="Heading 8 Char"/>
    <w:basedOn w:val="DefaultParagraphFont"/>
    <w:link w:val="Heading8"/>
    <w:uiPriority w:val="9"/>
    <w:semiHidden/>
    <w:rsid w:val="00E61F58"/>
    <w:rPr>
      <w:rFonts w:ascii="Aptos" w:eastAsiaTheme="majorEastAsia" w:hAnsi="Aptos" w:cstheme="majorBidi"/>
      <w:i/>
      <w:iCs/>
      <w:color w:val="006796" w:themeColor="accent3"/>
      <w:kern w:val="2"/>
      <w14:ligatures w14:val="standardContextual"/>
    </w:rPr>
  </w:style>
  <w:style w:type="character" w:customStyle="1" w:styleId="Heading9Char">
    <w:name w:val="Heading 9 Char"/>
    <w:basedOn w:val="DefaultParagraphFont"/>
    <w:link w:val="Heading9"/>
    <w:uiPriority w:val="9"/>
    <w:semiHidden/>
    <w:rsid w:val="00E61F58"/>
    <w:rPr>
      <w:rFonts w:ascii="Aptos" w:eastAsiaTheme="majorEastAsia" w:hAnsi="Aptos" w:cstheme="majorBidi"/>
      <w:color w:val="7E7F74" w:themeColor="accent4"/>
      <w:kern w:val="2"/>
      <w14:ligatures w14:val="standardContextual"/>
    </w:rPr>
  </w:style>
  <w:style w:type="paragraph" w:styleId="TOC1">
    <w:name w:val="toc 1"/>
    <w:basedOn w:val="Normal"/>
    <w:next w:val="Normal"/>
    <w:autoRedefine/>
    <w:uiPriority w:val="39"/>
    <w:unhideWhenUsed/>
    <w:rsid w:val="00E61F58"/>
    <w:pPr>
      <w:tabs>
        <w:tab w:val="right" w:leader="dot" w:pos="9639"/>
      </w:tabs>
      <w:spacing w:after="100"/>
    </w:pPr>
    <w:rPr>
      <w:b/>
      <w:noProof/>
    </w:rPr>
  </w:style>
  <w:style w:type="paragraph" w:styleId="TOC2">
    <w:name w:val="toc 2"/>
    <w:basedOn w:val="Normal"/>
    <w:next w:val="Normal"/>
    <w:autoRedefine/>
    <w:uiPriority w:val="39"/>
    <w:unhideWhenUsed/>
    <w:rsid w:val="00E61F58"/>
    <w:pPr>
      <w:spacing w:after="100"/>
      <w:ind w:left="220"/>
    </w:pPr>
    <w:rPr>
      <w:color w:val="23500B" w:themeColor="accent1"/>
    </w:rPr>
  </w:style>
  <w:style w:type="paragraph" w:styleId="TOC3">
    <w:name w:val="toc 3"/>
    <w:next w:val="Normal"/>
    <w:autoRedefine/>
    <w:uiPriority w:val="39"/>
    <w:unhideWhenUsed/>
    <w:rsid w:val="00E61F58"/>
    <w:pPr>
      <w:spacing w:after="100"/>
      <w:ind w:left="440"/>
    </w:pPr>
    <w:rPr>
      <w:rFonts w:ascii="Aptos" w:hAnsi="Aptos"/>
      <w:color w:val="142D06" w:themeColor="accent2"/>
    </w:rPr>
  </w:style>
  <w:style w:type="paragraph" w:styleId="Title">
    <w:name w:val="Title"/>
    <w:next w:val="Normal"/>
    <w:link w:val="TitleChar"/>
    <w:uiPriority w:val="10"/>
    <w:qFormat/>
    <w:rsid w:val="00E61F58"/>
    <w:pPr>
      <w:spacing w:before="240"/>
      <w:contextualSpacing/>
    </w:pPr>
    <w:rPr>
      <w:rFonts w:ascii="Aptos" w:eastAsiaTheme="majorEastAsia" w:hAnsi="Aptos" w:cstheme="majorBidi"/>
      <w:spacing w:val="-10"/>
      <w:kern w:val="28"/>
      <w:sz w:val="56"/>
      <w:szCs w:val="56"/>
    </w:rPr>
  </w:style>
  <w:style w:type="character" w:customStyle="1" w:styleId="TitleChar">
    <w:name w:val="Title Char"/>
    <w:basedOn w:val="DefaultParagraphFont"/>
    <w:link w:val="Title"/>
    <w:uiPriority w:val="10"/>
    <w:rsid w:val="00E61F58"/>
    <w:rPr>
      <w:rFonts w:ascii="Aptos" w:eastAsiaTheme="majorEastAsia" w:hAnsi="Aptos" w:cstheme="majorBidi"/>
      <w:spacing w:val="-10"/>
      <w:kern w:val="28"/>
      <w:sz w:val="56"/>
      <w:szCs w:val="56"/>
      <w14:ligatures w14:val="standardContextual"/>
    </w:rPr>
  </w:style>
  <w:style w:type="paragraph" w:styleId="Subtitle">
    <w:name w:val="Subtitle"/>
    <w:next w:val="Normal"/>
    <w:link w:val="SubtitleChar"/>
    <w:uiPriority w:val="11"/>
    <w:qFormat/>
    <w:rsid w:val="00E61F58"/>
    <w:rPr>
      <w:rFonts w:ascii="Aptos" w:eastAsiaTheme="majorEastAsia" w:hAnsi="Aptos" w:cs="Arial"/>
      <w:sz w:val="40"/>
      <w:szCs w:val="40"/>
    </w:rPr>
  </w:style>
  <w:style w:type="character" w:customStyle="1" w:styleId="SubtitleChar">
    <w:name w:val="Subtitle Char"/>
    <w:basedOn w:val="DefaultParagraphFont"/>
    <w:link w:val="Subtitle"/>
    <w:uiPriority w:val="11"/>
    <w:rsid w:val="00E61F58"/>
    <w:rPr>
      <w:rFonts w:ascii="Aptos" w:eastAsiaTheme="majorEastAsia" w:hAnsi="Aptos" w:cs="Arial"/>
      <w:kern w:val="2"/>
      <w:sz w:val="40"/>
      <w:szCs w:val="40"/>
      <w14:ligatures w14:val="standardContextual"/>
    </w:rPr>
  </w:style>
  <w:style w:type="character" w:styleId="Hyperlink">
    <w:name w:val="Hyperlink"/>
    <w:basedOn w:val="DefaultParagraphFont"/>
    <w:uiPriority w:val="99"/>
    <w:unhideWhenUsed/>
    <w:rsid w:val="00E61F58"/>
    <w:rPr>
      <w:rFonts w:ascii="Aptos" w:hAnsi="Aptos"/>
      <w:color w:val="23500B" w:themeColor="accent1"/>
      <w:sz w:val="22"/>
      <w:u w:val="single"/>
    </w:rPr>
  </w:style>
  <w:style w:type="character" w:styleId="Emphasis">
    <w:name w:val="Emphasis"/>
    <w:uiPriority w:val="20"/>
    <w:qFormat/>
    <w:rsid w:val="00E61F58"/>
    <w:rPr>
      <w:rFonts w:ascii="Aptos Serif" w:hAnsi="Aptos Serif" w:cs="Aptos Serif"/>
    </w:rPr>
  </w:style>
  <w:style w:type="paragraph" w:styleId="Quote">
    <w:name w:val="Quote"/>
    <w:basedOn w:val="Normal"/>
    <w:next w:val="Normal"/>
    <w:link w:val="QuoteChar"/>
    <w:uiPriority w:val="29"/>
    <w:rsid w:val="00E61F58"/>
    <w:pPr>
      <w:spacing w:before="160"/>
      <w:jc w:val="center"/>
    </w:pPr>
    <w:rPr>
      <w:i/>
      <w:iCs/>
      <w:color w:val="404040" w:themeColor="text1" w:themeTint="BF"/>
    </w:rPr>
  </w:style>
  <w:style w:type="character" w:customStyle="1" w:styleId="QuoteChar">
    <w:name w:val="Quote Char"/>
    <w:basedOn w:val="DefaultParagraphFont"/>
    <w:link w:val="Quote"/>
    <w:uiPriority w:val="29"/>
    <w:rsid w:val="00E61F58"/>
    <w:rPr>
      <w:rFonts w:ascii="Aptos" w:hAnsi="Aptos"/>
      <w:i/>
      <w:iCs/>
      <w:color w:val="404040" w:themeColor="text1" w:themeTint="BF"/>
      <w:kern w:val="2"/>
      <w14:ligatures w14:val="standardContextual"/>
    </w:rPr>
  </w:style>
  <w:style w:type="paragraph" w:styleId="IntenseQuote">
    <w:name w:val="Intense Quote"/>
    <w:basedOn w:val="Normal"/>
    <w:next w:val="Normal"/>
    <w:link w:val="IntenseQuoteChar"/>
    <w:uiPriority w:val="30"/>
    <w:rsid w:val="00E61F58"/>
    <w:pPr>
      <w:pBdr>
        <w:top w:val="single" w:sz="4" w:space="10" w:color="23500B" w:themeColor="accent1"/>
        <w:bottom w:val="single" w:sz="4" w:space="10" w:color="23500B" w:themeColor="accent1"/>
      </w:pBdr>
      <w:spacing w:before="360" w:after="360"/>
      <w:ind w:left="864" w:right="864"/>
      <w:jc w:val="center"/>
    </w:pPr>
    <w:rPr>
      <w:i/>
      <w:iCs/>
      <w:color w:val="23500B" w:themeColor="accent1"/>
    </w:rPr>
  </w:style>
  <w:style w:type="character" w:customStyle="1" w:styleId="IntenseQuoteChar">
    <w:name w:val="Intense Quote Char"/>
    <w:basedOn w:val="DefaultParagraphFont"/>
    <w:link w:val="IntenseQuote"/>
    <w:uiPriority w:val="30"/>
    <w:rsid w:val="00E61F58"/>
    <w:rPr>
      <w:rFonts w:ascii="Aptos" w:hAnsi="Aptos"/>
      <w:i/>
      <w:iCs/>
      <w:color w:val="23500B" w:themeColor="accent1"/>
      <w:kern w:val="2"/>
      <w14:ligatures w14:val="standardContextual"/>
    </w:rPr>
  </w:style>
  <w:style w:type="character" w:styleId="IntenseReference">
    <w:name w:val="Intense Reference"/>
    <w:basedOn w:val="DefaultParagraphFont"/>
    <w:uiPriority w:val="32"/>
    <w:rsid w:val="00E61F58"/>
    <w:rPr>
      <w:rFonts w:ascii="Aptos" w:hAnsi="Aptos"/>
      <w:b/>
      <w:bCs/>
      <w:smallCaps/>
      <w:color w:val="23500B" w:themeColor="accent1"/>
      <w:spacing w:val="5"/>
      <w:sz w:val="22"/>
    </w:rPr>
  </w:style>
  <w:style w:type="paragraph" w:styleId="TOCHeading">
    <w:name w:val="TOC Heading"/>
    <w:next w:val="Normal"/>
    <w:uiPriority w:val="39"/>
    <w:unhideWhenUsed/>
    <w:qFormat/>
    <w:rsid w:val="00E61F58"/>
    <w:rPr>
      <w:rFonts w:ascii="Aptos" w:eastAsiaTheme="majorEastAsia" w:hAnsi="Aptos" w:cs="Arial"/>
      <w:b/>
      <w:bCs/>
      <w:sz w:val="32"/>
      <w:szCs w:val="32"/>
    </w:rPr>
  </w:style>
  <w:style w:type="paragraph" w:customStyle="1" w:styleId="1stlevelbulletpoint">
    <w:name w:val="1st level bullet point"/>
    <w:link w:val="1stlevelbulletpointChar"/>
    <w:qFormat/>
    <w:rsid w:val="00E61F58"/>
    <w:pPr>
      <w:numPr>
        <w:numId w:val="14"/>
      </w:numPr>
      <w:tabs>
        <w:tab w:val="num" w:pos="360"/>
      </w:tabs>
      <w:ind w:left="0" w:firstLine="0"/>
    </w:pPr>
    <w:rPr>
      <w:rFonts w:ascii="Aptos" w:hAnsi="Aptos"/>
    </w:rPr>
  </w:style>
  <w:style w:type="character" w:customStyle="1" w:styleId="1stlevelbulletpointChar">
    <w:name w:val="1st level bullet point Char"/>
    <w:basedOn w:val="DefaultParagraphFont"/>
    <w:link w:val="1stlevelbulletpoint"/>
    <w:rsid w:val="00E61F58"/>
    <w:rPr>
      <w:rFonts w:ascii="Aptos" w:hAnsi="Aptos"/>
      <w14:ligatures w14:val="standardContextual"/>
    </w:rPr>
  </w:style>
  <w:style w:type="paragraph" w:customStyle="1" w:styleId="2ndlevelbulletpoint">
    <w:name w:val="2nd level bullet point"/>
    <w:link w:val="2ndlevelbulletpointChar"/>
    <w:qFormat/>
    <w:rsid w:val="00E61F58"/>
    <w:pPr>
      <w:numPr>
        <w:ilvl w:val="1"/>
        <w:numId w:val="14"/>
      </w:numPr>
    </w:pPr>
    <w:rPr>
      <w:rFonts w:ascii="Aptos" w:hAnsi="Aptos"/>
    </w:rPr>
  </w:style>
  <w:style w:type="character" w:customStyle="1" w:styleId="2ndlevelbulletpointChar">
    <w:name w:val="2nd level bullet point Char"/>
    <w:basedOn w:val="DefaultParagraphFont"/>
    <w:link w:val="2ndlevelbulletpoint"/>
    <w:rsid w:val="00E61F58"/>
    <w:rPr>
      <w:rFonts w:ascii="Aptos" w:hAnsi="Aptos"/>
      <w14:ligatures w14:val="standardContextual"/>
    </w:rPr>
  </w:style>
  <w:style w:type="paragraph" w:customStyle="1" w:styleId="3rdlevelbulletpoint">
    <w:name w:val="3rd level bullet point"/>
    <w:link w:val="3rdlevelbulletpointChar"/>
    <w:qFormat/>
    <w:rsid w:val="00E61F58"/>
    <w:pPr>
      <w:numPr>
        <w:ilvl w:val="2"/>
        <w:numId w:val="14"/>
      </w:numPr>
    </w:pPr>
    <w:rPr>
      <w:rFonts w:ascii="Aptos" w:hAnsi="Aptos"/>
    </w:rPr>
  </w:style>
  <w:style w:type="character" w:customStyle="1" w:styleId="3rdlevelbulletpointChar">
    <w:name w:val="3rd level bullet point Char"/>
    <w:basedOn w:val="DefaultParagraphFont"/>
    <w:link w:val="3rdlevelbulletpoint"/>
    <w:rsid w:val="00E61F58"/>
    <w:rPr>
      <w:rFonts w:ascii="Aptos" w:hAnsi="Aptos"/>
      <w14:ligatures w14:val="standardContextual"/>
    </w:rPr>
  </w:style>
  <w:style w:type="character" w:styleId="Strong">
    <w:name w:val="Strong"/>
    <w:uiPriority w:val="22"/>
    <w:qFormat/>
    <w:rsid w:val="00E61F58"/>
    <w:rPr>
      <w:rFonts w:ascii="Aptos" w:hAnsi="Aptos"/>
      <w:b/>
      <w:bCs/>
    </w:rPr>
  </w:style>
  <w:style w:type="character" w:customStyle="1" w:styleId="ListParagraphChar">
    <w:name w:val="List Paragraph Char"/>
    <w:basedOn w:val="DefaultParagraphFont"/>
    <w:link w:val="ListParagraph"/>
    <w:uiPriority w:val="34"/>
    <w:rsid w:val="00E61F58"/>
    <w:rPr>
      <w:szCs w:val="28"/>
      <w:lang w:val="en-GB" w:bidi="th-TH"/>
    </w:rPr>
  </w:style>
  <w:style w:type="table" w:styleId="TableGrid">
    <w:name w:val="Table Grid"/>
    <w:basedOn w:val="TableNormal"/>
    <w:uiPriority w:val="39"/>
    <w:rsid w:val="00E61F58"/>
    <w:pPr>
      <w:spacing w:after="0" w:line="240" w:lineRule="auto"/>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link w:val="TableheaderChar"/>
    <w:unhideWhenUsed/>
    <w:qFormat/>
    <w:rsid w:val="00E61F58"/>
    <w:pPr>
      <w:spacing w:before="60" w:after="60" w:line="240" w:lineRule="auto"/>
    </w:pPr>
    <w:rPr>
      <w:b/>
      <w:bCs/>
      <w:color w:val="23500B" w:themeColor="accent1"/>
    </w:rPr>
  </w:style>
  <w:style w:type="character" w:customStyle="1" w:styleId="TableheaderChar">
    <w:name w:val="Table header Char"/>
    <w:basedOn w:val="DefaultParagraphFont"/>
    <w:link w:val="Tableheader"/>
    <w:rsid w:val="00E61F58"/>
    <w:rPr>
      <w:rFonts w:ascii="Aptos" w:hAnsi="Aptos"/>
      <w:b/>
      <w:bCs/>
      <w:color w:val="23500B" w:themeColor="accent1"/>
      <w:kern w:val="2"/>
      <w14:ligatures w14:val="standardContextual"/>
    </w:rPr>
  </w:style>
  <w:style w:type="paragraph" w:customStyle="1" w:styleId="Tablecontent">
    <w:name w:val="Table content"/>
    <w:basedOn w:val="Normal"/>
    <w:link w:val="TablecontentChar"/>
    <w:unhideWhenUsed/>
    <w:qFormat/>
    <w:rsid w:val="00E61F58"/>
    <w:pPr>
      <w:spacing w:before="60" w:after="60" w:line="240" w:lineRule="auto"/>
    </w:pPr>
  </w:style>
  <w:style w:type="character" w:customStyle="1" w:styleId="TablecontentChar">
    <w:name w:val="Table content Char"/>
    <w:basedOn w:val="DefaultParagraphFont"/>
    <w:link w:val="Tablecontent"/>
    <w:rsid w:val="00E61F58"/>
    <w:rPr>
      <w:rFonts w:ascii="Aptos" w:hAnsi="Aptos"/>
      <w:kern w:val="2"/>
      <w14:ligatures w14:val="standardContextual"/>
    </w:rPr>
  </w:style>
  <w:style w:type="table" w:customStyle="1" w:styleId="XRBTable">
    <w:name w:val="XRB Table"/>
    <w:basedOn w:val="GridTable1Light"/>
    <w:uiPriority w:val="99"/>
    <w:rsid w:val="00E61F58"/>
    <w:tblPr/>
    <w:tblStylePr w:type="firstRow">
      <w:rPr>
        <w:b/>
        <w:bCs/>
        <w:color w:val="23500B" w:themeColor="accent1"/>
      </w:rPr>
      <w:tblPr/>
      <w:tcPr>
        <w:tcBorders>
          <w:bottom w:val="single" w:sz="12" w:space="0" w:color="23500B" w:themeColor="accent1"/>
        </w:tcBorders>
      </w:tcPr>
    </w:tblStylePr>
    <w:tblStylePr w:type="lastRow">
      <w:rPr>
        <w:b/>
        <w:bCs/>
        <w:color w:val="23500B" w:themeColor="accent1"/>
      </w:rPr>
      <w:tblPr/>
      <w:tcPr>
        <w:tcBorders>
          <w:top w:val="double" w:sz="8" w:space="0" w:color="23500B" w:themeColor="accent1"/>
        </w:tcBorders>
      </w:tcPr>
    </w:tblStylePr>
    <w:tblStylePr w:type="firstCol">
      <w:rPr>
        <w:b/>
        <w:bCs/>
        <w:color w:val="23500B" w:themeColor="accent1"/>
      </w:rPr>
    </w:tblStylePr>
    <w:tblStylePr w:type="lastCol">
      <w:rPr>
        <w:b/>
        <w:bCs/>
      </w:rPr>
    </w:tblStylePr>
  </w:style>
  <w:style w:type="numbering" w:customStyle="1" w:styleId="XRBstyle">
    <w:name w:val="XRB style"/>
    <w:uiPriority w:val="99"/>
    <w:rsid w:val="00E61F58"/>
    <w:pPr>
      <w:numPr>
        <w:numId w:val="13"/>
      </w:numPr>
    </w:pPr>
  </w:style>
  <w:style w:type="paragraph" w:styleId="NoSpacing">
    <w:name w:val="No Spacing"/>
    <w:basedOn w:val="Normal"/>
    <w:uiPriority w:val="1"/>
    <w:unhideWhenUsed/>
    <w:rsid w:val="00E61F58"/>
    <w:pPr>
      <w:spacing w:after="0" w:line="240" w:lineRule="auto"/>
    </w:pPr>
  </w:style>
  <w:style w:type="table" w:styleId="GridTable4-Accent1">
    <w:name w:val="Grid Table 4 Accent 1"/>
    <w:basedOn w:val="TableNormal"/>
    <w:uiPriority w:val="49"/>
    <w:rsid w:val="00E61F58"/>
    <w:pPr>
      <w:spacing w:after="0" w:line="240" w:lineRule="auto"/>
    </w:pPr>
    <w:tblPr>
      <w:tblStyleRowBandSize w:val="1"/>
      <w:tblStyleColBandSize w:val="1"/>
      <w:tblBorders>
        <w:top w:val="single" w:sz="4" w:space="0" w:color="63E021" w:themeColor="accent1" w:themeTint="99"/>
        <w:left w:val="single" w:sz="4" w:space="0" w:color="63E021" w:themeColor="accent1" w:themeTint="99"/>
        <w:bottom w:val="single" w:sz="4" w:space="0" w:color="63E021" w:themeColor="accent1" w:themeTint="99"/>
        <w:right w:val="single" w:sz="4" w:space="0" w:color="63E021" w:themeColor="accent1" w:themeTint="99"/>
        <w:insideH w:val="single" w:sz="4" w:space="0" w:color="63E021" w:themeColor="accent1" w:themeTint="99"/>
        <w:insideV w:val="single" w:sz="4" w:space="0" w:color="63E021" w:themeColor="accent1" w:themeTint="99"/>
      </w:tblBorders>
    </w:tblPr>
    <w:tblStylePr w:type="firstRow">
      <w:rPr>
        <w:b/>
        <w:bCs/>
        <w:color w:val="FFFFFF" w:themeColor="background1"/>
      </w:rPr>
      <w:tblPr/>
      <w:tcPr>
        <w:tcBorders>
          <w:top w:val="single" w:sz="4" w:space="0" w:color="23500B" w:themeColor="accent1"/>
          <w:left w:val="single" w:sz="4" w:space="0" w:color="23500B" w:themeColor="accent1"/>
          <w:bottom w:val="single" w:sz="4" w:space="0" w:color="23500B" w:themeColor="accent1"/>
          <w:right w:val="single" w:sz="4" w:space="0" w:color="23500B" w:themeColor="accent1"/>
          <w:insideH w:val="nil"/>
          <w:insideV w:val="nil"/>
        </w:tcBorders>
        <w:shd w:val="clear" w:color="auto" w:fill="23500B" w:themeFill="accent1"/>
      </w:tcPr>
    </w:tblStylePr>
    <w:tblStylePr w:type="lastRow">
      <w:rPr>
        <w:b/>
        <w:bCs/>
      </w:rPr>
      <w:tblPr/>
      <w:tcPr>
        <w:shd w:val="clear" w:color="auto" w:fill="23500B" w:themeFill="accent1"/>
      </w:tcPr>
    </w:tblStylePr>
    <w:tblStylePr w:type="firstCol">
      <w:rPr>
        <w:b/>
        <w:bCs/>
      </w:rPr>
    </w:tblStylePr>
    <w:tblStylePr w:type="lastCol">
      <w:rPr>
        <w:b/>
        <w:bCs/>
      </w:rPr>
    </w:tblStylePr>
    <w:tblStylePr w:type="band1Vert">
      <w:tblPr/>
      <w:tcPr>
        <w:shd w:val="clear" w:color="auto" w:fill="F2F2F2" w:themeFill="background2"/>
      </w:tcPr>
    </w:tblStylePr>
    <w:tblStylePr w:type="band1Horz">
      <w:tblPr/>
      <w:tcPr>
        <w:shd w:val="clear" w:color="auto" w:fill="F2F2F2" w:themeFill="background2"/>
      </w:tcPr>
    </w:tblStylePr>
    <w:tblStylePr w:type="band2Horz">
      <w:rPr>
        <w:color w:val="000000" w:themeColor="text1"/>
      </w:rPr>
      <w:tblPr/>
      <w:tcPr>
        <w:shd w:val="clear" w:color="auto" w:fill="FFFFFF" w:themeFill="background1"/>
      </w:tcPr>
    </w:tblStylePr>
  </w:style>
  <w:style w:type="table" w:styleId="ListTable3-Accent3">
    <w:name w:val="List Table 3 Accent 3"/>
    <w:basedOn w:val="TableNormal"/>
    <w:uiPriority w:val="48"/>
    <w:rsid w:val="00E61F58"/>
    <w:pPr>
      <w:spacing w:after="0" w:line="240" w:lineRule="auto"/>
    </w:pPr>
    <w:tblPr>
      <w:tblStyleRowBandSize w:val="1"/>
      <w:tblStyleColBandSize w:val="1"/>
      <w:tblBorders>
        <w:top w:val="single" w:sz="4" w:space="0" w:color="006796" w:themeColor="accent3"/>
        <w:left w:val="single" w:sz="4" w:space="0" w:color="006796" w:themeColor="accent3"/>
        <w:bottom w:val="single" w:sz="4" w:space="0" w:color="006796" w:themeColor="accent3"/>
        <w:right w:val="single" w:sz="4" w:space="0" w:color="006796" w:themeColor="accent3"/>
      </w:tblBorders>
    </w:tblPr>
    <w:tblStylePr w:type="firstRow">
      <w:rPr>
        <w:b/>
        <w:bCs/>
        <w:color w:val="FFFFFF" w:themeColor="background1"/>
      </w:rPr>
      <w:tblPr/>
      <w:tcPr>
        <w:shd w:val="clear" w:color="auto" w:fill="006796" w:themeFill="accent3"/>
      </w:tcPr>
    </w:tblStylePr>
    <w:tblStylePr w:type="lastRow">
      <w:rPr>
        <w:b/>
        <w:bCs/>
      </w:rPr>
      <w:tblPr/>
      <w:tcPr>
        <w:tcBorders>
          <w:top w:val="double" w:sz="4" w:space="0" w:color="0067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796" w:themeColor="accent3"/>
          <w:right w:val="single" w:sz="4" w:space="0" w:color="006796" w:themeColor="accent3"/>
        </w:tcBorders>
      </w:tcPr>
    </w:tblStylePr>
    <w:tblStylePr w:type="band1Horz">
      <w:tblPr/>
      <w:tcPr>
        <w:tcBorders>
          <w:top w:val="single" w:sz="4" w:space="0" w:color="006796" w:themeColor="accent3"/>
          <w:bottom w:val="single" w:sz="4" w:space="0" w:color="0067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796" w:themeColor="accent3"/>
          <w:left w:val="nil"/>
        </w:tcBorders>
      </w:tcPr>
    </w:tblStylePr>
    <w:tblStylePr w:type="swCell">
      <w:tblPr/>
      <w:tcPr>
        <w:tcBorders>
          <w:top w:val="double" w:sz="4" w:space="0" w:color="006796" w:themeColor="accent3"/>
          <w:right w:val="nil"/>
        </w:tcBorders>
      </w:tcPr>
    </w:tblStylePr>
  </w:style>
  <w:style w:type="table" w:styleId="ListTable3-Accent4">
    <w:name w:val="List Table 3 Accent 4"/>
    <w:basedOn w:val="TableNormal"/>
    <w:uiPriority w:val="48"/>
    <w:rsid w:val="00E61F58"/>
    <w:pPr>
      <w:spacing w:after="0" w:line="240" w:lineRule="auto"/>
    </w:pPr>
    <w:tblPr>
      <w:tblStyleRowBandSize w:val="1"/>
      <w:tblStyleColBandSize w:val="1"/>
      <w:tblBorders>
        <w:top w:val="single" w:sz="4" w:space="0" w:color="7E7F74" w:themeColor="accent4"/>
        <w:left w:val="single" w:sz="4" w:space="0" w:color="7E7F74" w:themeColor="accent4"/>
        <w:bottom w:val="single" w:sz="4" w:space="0" w:color="7E7F74" w:themeColor="accent4"/>
        <w:right w:val="single" w:sz="4" w:space="0" w:color="7E7F74" w:themeColor="accent4"/>
      </w:tblBorders>
    </w:tblPr>
    <w:tblStylePr w:type="firstRow">
      <w:rPr>
        <w:b/>
        <w:bCs/>
        <w:color w:val="FFFFFF" w:themeColor="background1"/>
      </w:rPr>
      <w:tblPr/>
      <w:tcPr>
        <w:shd w:val="clear" w:color="auto" w:fill="7E7F74" w:themeFill="accent4"/>
      </w:tcPr>
    </w:tblStylePr>
    <w:tblStylePr w:type="lastRow">
      <w:rPr>
        <w:b/>
        <w:bCs/>
      </w:rPr>
      <w:tblPr/>
      <w:tcPr>
        <w:tcBorders>
          <w:top w:val="double" w:sz="4" w:space="0" w:color="7E7F7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7F74" w:themeColor="accent4"/>
          <w:right w:val="single" w:sz="4" w:space="0" w:color="7E7F74" w:themeColor="accent4"/>
        </w:tcBorders>
      </w:tcPr>
    </w:tblStylePr>
    <w:tblStylePr w:type="band1Horz">
      <w:tblPr/>
      <w:tcPr>
        <w:tcBorders>
          <w:top w:val="single" w:sz="4" w:space="0" w:color="7E7F74" w:themeColor="accent4"/>
          <w:bottom w:val="single" w:sz="4" w:space="0" w:color="7E7F7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7F74" w:themeColor="accent4"/>
          <w:left w:val="nil"/>
        </w:tcBorders>
      </w:tcPr>
    </w:tblStylePr>
    <w:tblStylePr w:type="swCell">
      <w:tblPr/>
      <w:tcPr>
        <w:tcBorders>
          <w:top w:val="double" w:sz="4" w:space="0" w:color="7E7F74" w:themeColor="accent4"/>
          <w:right w:val="nil"/>
        </w:tcBorders>
      </w:tcPr>
    </w:tblStylePr>
  </w:style>
  <w:style w:type="paragraph" w:customStyle="1" w:styleId="3rdlevelnumberedbullet">
    <w:name w:val="3rd level numbered bullet"/>
    <w:basedOn w:val="Normal"/>
    <w:rsid w:val="00E61F58"/>
    <w:pPr>
      <w:numPr>
        <w:ilvl w:val="2"/>
        <w:numId w:val="15"/>
      </w:numPr>
    </w:pPr>
  </w:style>
  <w:style w:type="paragraph" w:customStyle="1" w:styleId="2ndlevelnumberedbullet">
    <w:name w:val="2nd level numbered bullet"/>
    <w:basedOn w:val="Normal"/>
    <w:rsid w:val="00E61F58"/>
    <w:pPr>
      <w:numPr>
        <w:ilvl w:val="1"/>
        <w:numId w:val="15"/>
      </w:numPr>
    </w:pPr>
  </w:style>
  <w:style w:type="paragraph" w:customStyle="1" w:styleId="1stlevelnumberedbullet">
    <w:name w:val="1st level numbered bullet"/>
    <w:basedOn w:val="Normal"/>
    <w:link w:val="1stlevelnumberedbulletChar"/>
    <w:qFormat/>
    <w:rsid w:val="00E61F58"/>
    <w:pPr>
      <w:numPr>
        <w:numId w:val="15"/>
      </w:numPr>
    </w:pPr>
  </w:style>
  <w:style w:type="character" w:styleId="IntenseEmphasis">
    <w:name w:val="Intense Emphasis"/>
    <w:basedOn w:val="DefaultParagraphFont"/>
    <w:uiPriority w:val="21"/>
    <w:rsid w:val="00E61F58"/>
    <w:rPr>
      <w:rFonts w:ascii="Aptos" w:hAnsi="Aptos"/>
      <w:i/>
      <w:iCs/>
      <w:color w:val="1A3B08" w:themeColor="accent1" w:themeShade="BF"/>
      <w:sz w:val="22"/>
    </w:rPr>
  </w:style>
  <w:style w:type="table" w:styleId="TableGridLight">
    <w:name w:val="Grid Table Light"/>
    <w:basedOn w:val="TableNormal"/>
    <w:uiPriority w:val="40"/>
    <w:rsid w:val="00E61F58"/>
    <w:pPr>
      <w:spacing w:after="0" w:line="240" w:lineRule="auto"/>
    </w:pPr>
    <w:rPr>
      <w:rFonts w:ascii="Aptos" w:hAnsi="Apto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unhideWhenUsed/>
    <w:rsid w:val="00E61F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E61F58"/>
    <w:rPr>
      <w:rFonts w:ascii="Segoe UI" w:hAnsi="Segoe UI" w:cs="Segoe UI"/>
      <w:kern w:val="2"/>
      <w:sz w:val="18"/>
      <w:szCs w:val="18"/>
      <w14:ligatures w14:val="standardContextual"/>
    </w:rPr>
  </w:style>
  <w:style w:type="paragraph" w:styleId="BodyText">
    <w:name w:val="Body Text"/>
    <w:basedOn w:val="Normal"/>
    <w:link w:val="BodyTextChar"/>
    <w:uiPriority w:val="99"/>
    <w:unhideWhenUsed/>
    <w:rsid w:val="00E61F58"/>
  </w:style>
  <w:style w:type="character" w:customStyle="1" w:styleId="BodyTextChar">
    <w:name w:val="Body Text Char"/>
    <w:basedOn w:val="DefaultParagraphFont"/>
    <w:link w:val="BodyText"/>
    <w:uiPriority w:val="99"/>
    <w:rsid w:val="00E61F58"/>
    <w:rPr>
      <w:rFonts w:ascii="Aptos" w:hAnsi="Aptos"/>
      <w:kern w:val="2"/>
      <w14:ligatures w14:val="standardContextual"/>
    </w:rPr>
  </w:style>
  <w:style w:type="paragraph" w:styleId="BodyText2">
    <w:name w:val="Body Text 2"/>
    <w:basedOn w:val="Normal"/>
    <w:link w:val="BodyText2Char"/>
    <w:uiPriority w:val="99"/>
    <w:unhideWhenUsed/>
    <w:rsid w:val="00E61F58"/>
  </w:style>
  <w:style w:type="character" w:customStyle="1" w:styleId="BodyText2Char">
    <w:name w:val="Body Text 2 Char"/>
    <w:basedOn w:val="DefaultParagraphFont"/>
    <w:link w:val="BodyText2"/>
    <w:uiPriority w:val="99"/>
    <w:rsid w:val="00E61F58"/>
    <w:rPr>
      <w:rFonts w:ascii="Aptos" w:hAnsi="Aptos"/>
      <w:kern w:val="2"/>
      <w14:ligatures w14:val="standardContextual"/>
    </w:rPr>
  </w:style>
  <w:style w:type="paragraph" w:styleId="BodyTextFirstIndent">
    <w:name w:val="Body Text First Indent"/>
    <w:basedOn w:val="BodyText"/>
    <w:link w:val="BodyTextFirstIndentChar"/>
    <w:uiPriority w:val="99"/>
    <w:unhideWhenUsed/>
    <w:rsid w:val="00E61F58"/>
    <w:pPr>
      <w:ind w:firstLine="567"/>
    </w:pPr>
  </w:style>
  <w:style w:type="character" w:customStyle="1" w:styleId="BodyTextFirstIndentChar">
    <w:name w:val="Body Text First Indent Char"/>
    <w:basedOn w:val="BodyTextChar"/>
    <w:link w:val="BodyTextFirstIndent"/>
    <w:uiPriority w:val="99"/>
    <w:rsid w:val="00E61F58"/>
    <w:rPr>
      <w:rFonts w:ascii="Aptos" w:hAnsi="Aptos"/>
      <w:kern w:val="2"/>
      <w14:ligatures w14:val="standardContextual"/>
    </w:rPr>
  </w:style>
  <w:style w:type="paragraph" w:styleId="BodyTextIndent">
    <w:name w:val="Body Text Indent"/>
    <w:basedOn w:val="Normal"/>
    <w:link w:val="BodyTextIndentChar"/>
    <w:uiPriority w:val="99"/>
    <w:unhideWhenUsed/>
    <w:rsid w:val="00E61F58"/>
    <w:pPr>
      <w:ind w:left="283"/>
    </w:pPr>
  </w:style>
  <w:style w:type="character" w:customStyle="1" w:styleId="BodyTextIndentChar">
    <w:name w:val="Body Text Indent Char"/>
    <w:basedOn w:val="DefaultParagraphFont"/>
    <w:link w:val="BodyTextIndent"/>
    <w:uiPriority w:val="99"/>
    <w:rsid w:val="00E61F58"/>
    <w:rPr>
      <w:rFonts w:ascii="Aptos" w:hAnsi="Aptos"/>
      <w:kern w:val="2"/>
      <w14:ligatures w14:val="standardContextual"/>
    </w:rPr>
  </w:style>
  <w:style w:type="paragraph" w:styleId="BodyTextFirstIndent2">
    <w:name w:val="Body Text First Indent 2"/>
    <w:basedOn w:val="Normal"/>
    <w:link w:val="BodyTextFirstIndent2Char"/>
    <w:uiPriority w:val="99"/>
    <w:semiHidden/>
    <w:unhideWhenUsed/>
    <w:rsid w:val="00E61F58"/>
    <w:pPr>
      <w:ind w:left="1134" w:firstLine="1134"/>
    </w:pPr>
  </w:style>
  <w:style w:type="character" w:customStyle="1" w:styleId="BodyTextFirstIndent2Char">
    <w:name w:val="Body Text First Indent 2 Char"/>
    <w:basedOn w:val="BodyTextIndentChar"/>
    <w:link w:val="BodyTextFirstIndent2"/>
    <w:uiPriority w:val="99"/>
    <w:semiHidden/>
    <w:rsid w:val="00E61F58"/>
    <w:rPr>
      <w:rFonts w:ascii="Aptos" w:hAnsi="Aptos"/>
      <w:kern w:val="2"/>
      <w14:ligatures w14:val="standardContextual"/>
    </w:rPr>
  </w:style>
  <w:style w:type="character" w:styleId="BookTitle">
    <w:name w:val="Book Title"/>
    <w:basedOn w:val="DefaultParagraphFont"/>
    <w:uiPriority w:val="33"/>
    <w:rsid w:val="00E61F58"/>
    <w:rPr>
      <w:rFonts w:ascii="Aptos" w:hAnsi="Aptos"/>
      <w:b/>
      <w:bCs/>
      <w:i/>
      <w:iCs/>
      <w:spacing w:val="5"/>
      <w:sz w:val="22"/>
    </w:rPr>
  </w:style>
  <w:style w:type="paragraph" w:styleId="E-mailSignature">
    <w:name w:val="E-mail Signature"/>
    <w:basedOn w:val="Normal"/>
    <w:link w:val="E-mailSignatureChar"/>
    <w:uiPriority w:val="99"/>
    <w:unhideWhenUsed/>
    <w:rsid w:val="00E61F58"/>
    <w:pPr>
      <w:spacing w:after="0" w:line="240" w:lineRule="auto"/>
    </w:pPr>
  </w:style>
  <w:style w:type="character" w:customStyle="1" w:styleId="E-mailSignatureChar">
    <w:name w:val="E-mail Signature Char"/>
    <w:basedOn w:val="DefaultParagraphFont"/>
    <w:link w:val="E-mailSignature"/>
    <w:uiPriority w:val="99"/>
    <w:rsid w:val="00E61F58"/>
    <w:rPr>
      <w:rFonts w:ascii="Aptos" w:hAnsi="Aptos"/>
      <w:kern w:val="2"/>
      <w14:ligatures w14:val="standardContextual"/>
    </w:rPr>
  </w:style>
  <w:style w:type="character" w:styleId="FollowedHyperlink">
    <w:name w:val="FollowedHyperlink"/>
    <w:basedOn w:val="DefaultParagraphFont"/>
    <w:uiPriority w:val="99"/>
    <w:semiHidden/>
    <w:unhideWhenUsed/>
    <w:rsid w:val="00E61F58"/>
    <w:rPr>
      <w:rFonts w:ascii="Aptos" w:hAnsi="Aptos"/>
      <w:color w:val="142D06" w:themeColor="followedHyperlink"/>
      <w:sz w:val="22"/>
      <w:u w:val="single"/>
    </w:rPr>
  </w:style>
  <w:style w:type="paragraph" w:styleId="Index1">
    <w:name w:val="index 1"/>
    <w:basedOn w:val="Normal"/>
    <w:next w:val="Normal"/>
    <w:autoRedefine/>
    <w:uiPriority w:val="99"/>
    <w:unhideWhenUsed/>
    <w:rsid w:val="00E61F58"/>
    <w:pPr>
      <w:spacing w:after="0" w:line="240" w:lineRule="auto"/>
    </w:pPr>
  </w:style>
  <w:style w:type="paragraph" w:styleId="Index2">
    <w:name w:val="index 2"/>
    <w:basedOn w:val="Normal"/>
    <w:next w:val="Normal"/>
    <w:autoRedefine/>
    <w:uiPriority w:val="99"/>
    <w:unhideWhenUsed/>
    <w:rsid w:val="00E61F58"/>
    <w:pPr>
      <w:spacing w:after="0" w:line="240" w:lineRule="auto"/>
      <w:ind w:left="1134" w:hanging="567"/>
    </w:pPr>
  </w:style>
  <w:style w:type="paragraph" w:styleId="Index3">
    <w:name w:val="index 3"/>
    <w:basedOn w:val="Normal"/>
    <w:next w:val="Normal"/>
    <w:autoRedefine/>
    <w:uiPriority w:val="99"/>
    <w:semiHidden/>
    <w:unhideWhenUsed/>
    <w:rsid w:val="00E61F58"/>
    <w:pPr>
      <w:spacing w:after="0" w:line="240" w:lineRule="auto"/>
      <w:ind w:left="1701" w:hanging="567"/>
    </w:pPr>
  </w:style>
  <w:style w:type="paragraph" w:styleId="Index4">
    <w:name w:val="index 4"/>
    <w:basedOn w:val="Normal"/>
    <w:next w:val="Normal"/>
    <w:autoRedefine/>
    <w:uiPriority w:val="99"/>
    <w:semiHidden/>
    <w:unhideWhenUsed/>
    <w:rsid w:val="00E61F58"/>
    <w:pPr>
      <w:spacing w:after="0" w:line="240" w:lineRule="auto"/>
      <w:ind w:left="2268" w:hanging="567"/>
    </w:pPr>
  </w:style>
  <w:style w:type="paragraph" w:styleId="Index5">
    <w:name w:val="index 5"/>
    <w:basedOn w:val="Normal"/>
    <w:next w:val="Normal"/>
    <w:autoRedefine/>
    <w:uiPriority w:val="99"/>
    <w:semiHidden/>
    <w:unhideWhenUsed/>
    <w:rsid w:val="00E61F58"/>
    <w:pPr>
      <w:spacing w:after="0" w:line="240" w:lineRule="auto"/>
      <w:ind w:left="2835" w:hanging="567"/>
    </w:pPr>
  </w:style>
  <w:style w:type="paragraph" w:styleId="Index6">
    <w:name w:val="index 6"/>
    <w:basedOn w:val="Normal"/>
    <w:next w:val="Normal"/>
    <w:autoRedefine/>
    <w:uiPriority w:val="99"/>
    <w:semiHidden/>
    <w:unhideWhenUsed/>
    <w:rsid w:val="00E61F58"/>
    <w:pPr>
      <w:spacing w:after="0" w:line="240" w:lineRule="auto"/>
      <w:ind w:left="3192" w:hanging="357"/>
    </w:pPr>
  </w:style>
  <w:style w:type="paragraph" w:styleId="Index7">
    <w:name w:val="index 7"/>
    <w:basedOn w:val="Normal"/>
    <w:next w:val="Normal"/>
    <w:autoRedefine/>
    <w:uiPriority w:val="99"/>
    <w:semiHidden/>
    <w:unhideWhenUsed/>
    <w:rsid w:val="00E61F58"/>
    <w:pPr>
      <w:spacing w:after="0" w:line="240" w:lineRule="auto"/>
      <w:ind w:left="3549" w:hanging="357"/>
    </w:pPr>
  </w:style>
  <w:style w:type="paragraph" w:styleId="Index8">
    <w:name w:val="index 8"/>
    <w:basedOn w:val="Normal"/>
    <w:next w:val="Normal"/>
    <w:autoRedefine/>
    <w:uiPriority w:val="99"/>
    <w:semiHidden/>
    <w:unhideWhenUsed/>
    <w:rsid w:val="00E61F58"/>
    <w:pPr>
      <w:spacing w:after="0" w:line="240" w:lineRule="auto"/>
      <w:ind w:left="3906" w:hanging="357"/>
    </w:pPr>
  </w:style>
  <w:style w:type="paragraph" w:styleId="Index9">
    <w:name w:val="index 9"/>
    <w:basedOn w:val="Normal"/>
    <w:next w:val="Normal"/>
    <w:autoRedefine/>
    <w:uiPriority w:val="99"/>
    <w:semiHidden/>
    <w:unhideWhenUsed/>
    <w:rsid w:val="00E61F58"/>
    <w:pPr>
      <w:spacing w:after="0" w:line="240" w:lineRule="auto"/>
      <w:ind w:left="4264" w:hanging="357"/>
    </w:pPr>
  </w:style>
  <w:style w:type="paragraph" w:styleId="List">
    <w:name w:val="List"/>
    <w:basedOn w:val="Normal"/>
    <w:uiPriority w:val="99"/>
    <w:semiHidden/>
    <w:unhideWhenUsed/>
    <w:rsid w:val="00E61F58"/>
    <w:pPr>
      <w:ind w:left="567" w:hanging="567"/>
      <w:contextualSpacing/>
    </w:pPr>
  </w:style>
  <w:style w:type="paragraph" w:styleId="List2">
    <w:name w:val="List 2"/>
    <w:basedOn w:val="Normal"/>
    <w:uiPriority w:val="99"/>
    <w:unhideWhenUsed/>
    <w:rsid w:val="00E61F58"/>
    <w:pPr>
      <w:ind w:left="567"/>
      <w:contextualSpacing/>
    </w:pPr>
  </w:style>
  <w:style w:type="paragraph" w:styleId="List3">
    <w:name w:val="List 3"/>
    <w:basedOn w:val="Normal"/>
    <w:uiPriority w:val="99"/>
    <w:unhideWhenUsed/>
    <w:rsid w:val="00E61F58"/>
    <w:pPr>
      <w:ind w:left="1134"/>
      <w:contextualSpacing/>
    </w:pPr>
  </w:style>
  <w:style w:type="paragraph" w:styleId="List4">
    <w:name w:val="List 4"/>
    <w:basedOn w:val="Normal"/>
    <w:uiPriority w:val="99"/>
    <w:unhideWhenUsed/>
    <w:rsid w:val="00E61F58"/>
    <w:pPr>
      <w:ind w:left="1701"/>
      <w:contextualSpacing/>
    </w:pPr>
  </w:style>
  <w:style w:type="paragraph" w:styleId="List5">
    <w:name w:val="List 5"/>
    <w:basedOn w:val="Normal"/>
    <w:uiPriority w:val="99"/>
    <w:unhideWhenUsed/>
    <w:rsid w:val="00E61F58"/>
    <w:pPr>
      <w:ind w:left="2268"/>
      <w:contextualSpacing/>
    </w:pPr>
  </w:style>
  <w:style w:type="paragraph" w:styleId="ListBullet">
    <w:name w:val="List Bullet"/>
    <w:basedOn w:val="1stlevelbulletpoint"/>
    <w:uiPriority w:val="99"/>
    <w:unhideWhenUsed/>
    <w:rsid w:val="00E61F58"/>
    <w:pPr>
      <w:numPr>
        <w:numId w:val="16"/>
      </w:numPr>
      <w:contextualSpacing/>
    </w:pPr>
  </w:style>
  <w:style w:type="paragraph" w:styleId="ListBullet2">
    <w:name w:val="List Bullet 2"/>
    <w:basedOn w:val="Normal"/>
    <w:uiPriority w:val="99"/>
    <w:unhideWhenUsed/>
    <w:rsid w:val="00E61F58"/>
    <w:pPr>
      <w:numPr>
        <w:numId w:val="17"/>
      </w:numPr>
      <w:contextualSpacing/>
    </w:pPr>
  </w:style>
  <w:style w:type="paragraph" w:styleId="ListBullet3">
    <w:name w:val="List Bullet 3"/>
    <w:basedOn w:val="Normal"/>
    <w:uiPriority w:val="99"/>
    <w:unhideWhenUsed/>
    <w:rsid w:val="00E61F58"/>
    <w:pPr>
      <w:numPr>
        <w:numId w:val="18"/>
      </w:numPr>
      <w:contextualSpacing/>
    </w:pPr>
  </w:style>
  <w:style w:type="paragraph" w:styleId="ListBullet4">
    <w:name w:val="List Bullet 4"/>
    <w:basedOn w:val="Normal"/>
    <w:uiPriority w:val="99"/>
    <w:unhideWhenUsed/>
    <w:rsid w:val="00E61F58"/>
    <w:pPr>
      <w:numPr>
        <w:numId w:val="19"/>
      </w:numPr>
      <w:contextualSpacing/>
    </w:pPr>
  </w:style>
  <w:style w:type="paragraph" w:styleId="ListBullet5">
    <w:name w:val="List Bullet 5"/>
    <w:basedOn w:val="Normal"/>
    <w:uiPriority w:val="99"/>
    <w:unhideWhenUsed/>
    <w:rsid w:val="00E61F58"/>
    <w:pPr>
      <w:numPr>
        <w:numId w:val="20"/>
      </w:numPr>
      <w:contextualSpacing/>
    </w:pPr>
  </w:style>
  <w:style w:type="paragraph" w:styleId="ListContinue">
    <w:name w:val="List Continue"/>
    <w:basedOn w:val="Normal"/>
    <w:uiPriority w:val="99"/>
    <w:unhideWhenUsed/>
    <w:rsid w:val="00E61F58"/>
    <w:pPr>
      <w:ind w:left="567"/>
      <w:contextualSpacing/>
    </w:pPr>
  </w:style>
  <w:style w:type="paragraph" w:styleId="ListNumber">
    <w:name w:val="List Number"/>
    <w:basedOn w:val="Normal"/>
    <w:uiPriority w:val="99"/>
    <w:unhideWhenUsed/>
    <w:rsid w:val="00E61F58"/>
    <w:pPr>
      <w:numPr>
        <w:numId w:val="21"/>
      </w:numPr>
      <w:contextualSpacing/>
    </w:pPr>
  </w:style>
  <w:style w:type="paragraph" w:styleId="ListNumber2">
    <w:name w:val="List Number 2"/>
    <w:basedOn w:val="Normal"/>
    <w:uiPriority w:val="99"/>
    <w:unhideWhenUsed/>
    <w:rsid w:val="00E61F58"/>
    <w:pPr>
      <w:numPr>
        <w:numId w:val="22"/>
      </w:numPr>
      <w:contextualSpacing/>
    </w:pPr>
  </w:style>
  <w:style w:type="paragraph" w:styleId="ListNumber3">
    <w:name w:val="List Number 3"/>
    <w:basedOn w:val="Normal"/>
    <w:uiPriority w:val="99"/>
    <w:unhideWhenUsed/>
    <w:rsid w:val="00E61F58"/>
    <w:pPr>
      <w:numPr>
        <w:numId w:val="23"/>
      </w:numPr>
      <w:contextualSpacing/>
    </w:pPr>
  </w:style>
  <w:style w:type="paragraph" w:styleId="ListNumber4">
    <w:name w:val="List Number 4"/>
    <w:basedOn w:val="Normal"/>
    <w:uiPriority w:val="99"/>
    <w:unhideWhenUsed/>
    <w:rsid w:val="00E61F58"/>
    <w:pPr>
      <w:numPr>
        <w:numId w:val="24"/>
      </w:numPr>
      <w:contextualSpacing/>
    </w:pPr>
  </w:style>
  <w:style w:type="paragraph" w:styleId="ListNumber5">
    <w:name w:val="List Number 5"/>
    <w:basedOn w:val="Normal"/>
    <w:uiPriority w:val="99"/>
    <w:unhideWhenUsed/>
    <w:rsid w:val="00E61F58"/>
    <w:pPr>
      <w:numPr>
        <w:numId w:val="25"/>
      </w:numPr>
      <w:contextualSpacing/>
    </w:pPr>
  </w:style>
  <w:style w:type="table" w:styleId="ListTable7Colorful-Accent5">
    <w:name w:val="List Table 7 Colorful Accent 5"/>
    <w:basedOn w:val="TableNormal"/>
    <w:uiPriority w:val="52"/>
    <w:rsid w:val="00E61F58"/>
    <w:pPr>
      <w:spacing w:after="0" w:line="240" w:lineRule="auto"/>
    </w:pPr>
    <w:rPr>
      <w:rFonts w:ascii="Aptos" w:hAnsi="Aptos"/>
      <w:color w:val="AB782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9D4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9D4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9D4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9D43" w:themeColor="accent5"/>
        </w:tcBorders>
        <w:shd w:val="clear" w:color="auto" w:fill="FFFFFF" w:themeFill="background1"/>
      </w:tcPr>
    </w:tblStylePr>
    <w:tblStylePr w:type="band1Vert">
      <w:tblPr/>
      <w:tcPr>
        <w:shd w:val="clear" w:color="auto" w:fill="F6EBD9" w:themeFill="accent5" w:themeFillTint="33"/>
      </w:tcPr>
    </w:tblStylePr>
    <w:tblStylePr w:type="band1Horz">
      <w:tblPr/>
      <w:tcPr>
        <w:shd w:val="clear" w:color="auto" w:fill="F6EB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61F58"/>
    <w:pPr>
      <w:spacing w:after="0" w:line="240" w:lineRule="auto"/>
    </w:pPr>
    <w:rPr>
      <w:rFonts w:ascii="Aptos" w:hAnsi="Aptos"/>
      <w:color w:val="5C4E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6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6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6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6999" w:themeColor="accent6"/>
        </w:tcBorders>
        <w:shd w:val="clear" w:color="auto" w:fill="FFFFFF" w:themeFill="background1"/>
      </w:tcPr>
    </w:tblStylePr>
    <w:tblStylePr w:type="band1Vert">
      <w:tblPr/>
      <w:tcPr>
        <w:shd w:val="clear" w:color="auto" w:fill="E4E0EA" w:themeFill="accent6" w:themeFillTint="33"/>
      </w:tcPr>
    </w:tblStylePr>
    <w:tblStylePr w:type="band1Horz">
      <w:tblPr/>
      <w:tcPr>
        <w:shd w:val="clear" w:color="auto" w:fill="E4E0E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unhideWhenUsed/>
    <w:rsid w:val="00E61F58"/>
    <w:rPr>
      <w:rFonts w:asciiTheme="majorHAnsi" w:hAnsiTheme="majorHAnsi" w:cs="Times New Roman"/>
      <w:szCs w:val="24"/>
    </w:rPr>
  </w:style>
  <w:style w:type="table" w:styleId="PlainTable1">
    <w:name w:val="Plain Table 1"/>
    <w:basedOn w:val="TableNormal"/>
    <w:uiPriority w:val="41"/>
    <w:rsid w:val="00E61F58"/>
    <w:pPr>
      <w:spacing w:after="0" w:line="240" w:lineRule="auto"/>
    </w:pPr>
    <w:rPr>
      <w:rFonts w:ascii="Aptos" w:hAnsi="Apto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tyleTablecontentText1">
    <w:name w:val="Style Table content + Text 1"/>
    <w:basedOn w:val="Tablecontent"/>
    <w:rsid w:val="00E61F58"/>
    <w:rPr>
      <w:color w:val="000000" w:themeColor="text1"/>
    </w:rPr>
  </w:style>
  <w:style w:type="character" w:styleId="SubtleEmphasis">
    <w:name w:val="Subtle Emphasis"/>
    <w:basedOn w:val="DefaultParagraphFont"/>
    <w:uiPriority w:val="19"/>
    <w:rsid w:val="00E61F58"/>
    <w:rPr>
      <w:rFonts w:ascii="Aptos" w:hAnsi="Aptos"/>
      <w:i/>
      <w:iCs/>
      <w:color w:val="404040" w:themeColor="text1" w:themeTint="BF"/>
      <w:sz w:val="22"/>
    </w:rPr>
  </w:style>
  <w:style w:type="paragraph" w:styleId="TableofAuthorities">
    <w:name w:val="table of authorities"/>
    <w:basedOn w:val="Normal"/>
    <w:next w:val="Normal"/>
    <w:uiPriority w:val="99"/>
    <w:unhideWhenUsed/>
    <w:rsid w:val="00E61F58"/>
    <w:pPr>
      <w:spacing w:after="0"/>
      <w:ind w:left="220" w:hanging="220"/>
    </w:pPr>
  </w:style>
  <w:style w:type="paragraph" w:styleId="TOC4">
    <w:name w:val="toc 4"/>
    <w:basedOn w:val="Normal"/>
    <w:next w:val="Normal"/>
    <w:autoRedefine/>
    <w:uiPriority w:val="39"/>
    <w:unhideWhenUsed/>
    <w:rsid w:val="00E61F58"/>
    <w:pPr>
      <w:spacing w:after="100"/>
      <w:ind w:left="660"/>
    </w:pPr>
  </w:style>
  <w:style w:type="paragraph" w:styleId="TOC5">
    <w:name w:val="toc 5"/>
    <w:basedOn w:val="Normal"/>
    <w:next w:val="Normal"/>
    <w:autoRedefine/>
    <w:uiPriority w:val="39"/>
    <w:unhideWhenUsed/>
    <w:rsid w:val="00E61F58"/>
    <w:pPr>
      <w:spacing w:after="100"/>
      <w:ind w:left="880"/>
    </w:pPr>
  </w:style>
  <w:style w:type="paragraph" w:styleId="TOC6">
    <w:name w:val="toc 6"/>
    <w:basedOn w:val="Normal"/>
    <w:next w:val="Normal"/>
    <w:autoRedefine/>
    <w:uiPriority w:val="39"/>
    <w:unhideWhenUsed/>
    <w:rsid w:val="00E61F58"/>
    <w:pPr>
      <w:spacing w:after="100"/>
      <w:ind w:left="1100"/>
    </w:pPr>
  </w:style>
  <w:style w:type="paragraph" w:styleId="TOC7">
    <w:name w:val="toc 7"/>
    <w:basedOn w:val="Normal"/>
    <w:next w:val="Normal"/>
    <w:autoRedefine/>
    <w:uiPriority w:val="39"/>
    <w:unhideWhenUsed/>
    <w:rsid w:val="00E61F58"/>
    <w:pPr>
      <w:spacing w:after="100"/>
      <w:ind w:left="1320"/>
    </w:pPr>
  </w:style>
  <w:style w:type="paragraph" w:styleId="TOC8">
    <w:name w:val="toc 8"/>
    <w:basedOn w:val="Normal"/>
    <w:next w:val="Normal"/>
    <w:autoRedefine/>
    <w:uiPriority w:val="39"/>
    <w:unhideWhenUsed/>
    <w:rsid w:val="00E61F58"/>
    <w:pPr>
      <w:spacing w:after="100"/>
      <w:ind w:left="1540"/>
    </w:pPr>
  </w:style>
  <w:style w:type="paragraph" w:styleId="TOC9">
    <w:name w:val="toc 9"/>
    <w:basedOn w:val="Normal"/>
    <w:next w:val="Normal"/>
    <w:autoRedefine/>
    <w:uiPriority w:val="39"/>
    <w:unhideWhenUsed/>
    <w:rsid w:val="00E61F58"/>
    <w:pPr>
      <w:spacing w:after="100"/>
      <w:ind w:left="1760"/>
    </w:pPr>
  </w:style>
  <w:style w:type="character" w:styleId="UnresolvedMention">
    <w:name w:val="Unresolved Mention"/>
    <w:basedOn w:val="DefaultParagraphFont"/>
    <w:uiPriority w:val="99"/>
    <w:semiHidden/>
    <w:unhideWhenUsed/>
    <w:rsid w:val="00E61F58"/>
    <w:rPr>
      <w:rFonts w:ascii="Aptos" w:hAnsi="Aptos"/>
      <w:color w:val="605E5C"/>
      <w:sz w:val="22"/>
      <w:shd w:val="clear" w:color="auto" w:fill="E1DFDD"/>
    </w:rPr>
  </w:style>
  <w:style w:type="character" w:customStyle="1" w:styleId="1stlevelnumberedbulletChar">
    <w:name w:val="1st level numbered bullet Char"/>
    <w:basedOn w:val="DefaultParagraphFont"/>
    <w:link w:val="1stlevelnumberedbullet"/>
    <w:rsid w:val="00E61F58"/>
    <w:rPr>
      <w:rFonts w:ascii="Aptos" w:hAnsi="Aptos"/>
      <w14:ligatures w14:val="standardContextual"/>
    </w:rPr>
  </w:style>
  <w:style w:type="character" w:styleId="FootnoteReference">
    <w:name w:val="footnote reference"/>
    <w:basedOn w:val="DefaultParagraphFont"/>
    <w:uiPriority w:val="99"/>
    <w:semiHidden/>
    <w:unhideWhenUsed/>
    <w:rsid w:val="00E61F58"/>
    <w:rPr>
      <w:vertAlign w:val="superscript"/>
    </w:rPr>
  </w:style>
  <w:style w:type="paragraph" w:styleId="FootnoteText">
    <w:name w:val="footnote text"/>
    <w:basedOn w:val="Normal"/>
    <w:link w:val="FootnoteTextChar"/>
    <w:uiPriority w:val="99"/>
    <w:semiHidden/>
    <w:unhideWhenUsed/>
    <w:rsid w:val="00E61F58"/>
    <w:pPr>
      <w:spacing w:after="0" w:line="240" w:lineRule="auto"/>
    </w:pPr>
    <w:rPr>
      <w:sz w:val="16"/>
      <w:szCs w:val="20"/>
    </w:rPr>
  </w:style>
  <w:style w:type="character" w:customStyle="1" w:styleId="FootnoteTextChar">
    <w:name w:val="Footnote Text Char"/>
    <w:basedOn w:val="DefaultParagraphFont"/>
    <w:link w:val="FootnoteText"/>
    <w:uiPriority w:val="99"/>
    <w:semiHidden/>
    <w:rsid w:val="00E61F58"/>
    <w:rPr>
      <w:rFonts w:ascii="Aptos" w:hAnsi="Aptos"/>
      <w:kern w:val="2"/>
      <w:sz w:val="16"/>
      <w:szCs w:val="20"/>
      <w14:ligatures w14:val="standardContextual"/>
    </w:rPr>
  </w:style>
  <w:style w:type="paragraph" w:customStyle="1" w:styleId="NumberedH1style">
    <w:name w:val="Numbered H1 style"/>
    <w:basedOn w:val="Heading1"/>
    <w:next w:val="Normal"/>
    <w:link w:val="NumberedH1styleChar"/>
    <w:qFormat/>
    <w:rsid w:val="00E61F58"/>
    <w:pPr>
      <w:numPr>
        <w:numId w:val="13"/>
      </w:numPr>
    </w:pPr>
    <w:rPr>
      <w:b w:val="0"/>
      <w:bCs w:val="0"/>
    </w:rPr>
  </w:style>
  <w:style w:type="character" w:customStyle="1" w:styleId="NumberedH1styleChar">
    <w:name w:val="Numbered H1 style Char"/>
    <w:basedOn w:val="1stlevelnumberedbulletChar"/>
    <w:link w:val="NumberedH1style"/>
    <w:rsid w:val="00E61F58"/>
    <w:rPr>
      <w:rFonts w:ascii="Aptos" w:eastAsiaTheme="majorEastAsia" w:hAnsi="Aptos" w:cs="Arial"/>
      <w:b/>
      <w:bCs/>
      <w:sz w:val="28"/>
      <w:szCs w:val="32"/>
      <w14:ligatures w14:val="standardContextual"/>
    </w:rPr>
  </w:style>
  <w:style w:type="paragraph" w:customStyle="1" w:styleId="NumberedH2style">
    <w:name w:val="Numbered H2 style"/>
    <w:basedOn w:val="Heading2"/>
    <w:next w:val="Normal"/>
    <w:link w:val="NumberedH2styleChar"/>
    <w:qFormat/>
    <w:rsid w:val="00E61F58"/>
    <w:pPr>
      <w:numPr>
        <w:numId w:val="27"/>
      </w:numPr>
    </w:pPr>
  </w:style>
  <w:style w:type="character" w:customStyle="1" w:styleId="NumberedH2styleChar">
    <w:name w:val="Numbered H2 style Char"/>
    <w:basedOn w:val="Heading2Char"/>
    <w:link w:val="NumberedH2style"/>
    <w:rsid w:val="00E61F58"/>
    <w:rPr>
      <w:rFonts w:ascii="Aptos" w:hAnsi="Aptos" w:cs="Arial"/>
      <w:b/>
      <w:color w:val="23500B" w:themeColor="accent1"/>
      <w:kern w:val="2"/>
      <w:sz w:val="24"/>
      <w:szCs w:val="24"/>
      <w14:ligatures w14:val="standardContextual"/>
    </w:rPr>
  </w:style>
  <w:style w:type="paragraph" w:customStyle="1" w:styleId="NumberedH3style">
    <w:name w:val="Numbered H3 style"/>
    <w:basedOn w:val="Heading3"/>
    <w:next w:val="Normal"/>
    <w:link w:val="NumberedH3styleChar"/>
    <w:qFormat/>
    <w:rsid w:val="00E61F58"/>
    <w:pPr>
      <w:numPr>
        <w:numId w:val="28"/>
      </w:numPr>
    </w:pPr>
    <w:rPr>
      <w:sz w:val="24"/>
    </w:rPr>
  </w:style>
  <w:style w:type="character" w:customStyle="1" w:styleId="NumberedH3styleChar">
    <w:name w:val="Numbered H3 style Char"/>
    <w:basedOn w:val="NumberedH2styleChar"/>
    <w:link w:val="NumberedH3style"/>
    <w:rsid w:val="00E61F58"/>
    <w:rPr>
      <w:rFonts w:ascii="Aptos" w:hAnsi="Aptos" w:cs="Arial"/>
      <w:b/>
      <w:color w:val="142D06" w:themeColor="accent2"/>
      <w:kern w:val="2"/>
      <w:sz w:val="24"/>
      <w:szCs w:val="24"/>
      <w14:ligatures w14:val="standardContextual"/>
    </w:rPr>
  </w:style>
  <w:style w:type="numbering" w:customStyle="1" w:styleId="Numberedheadings">
    <w:name w:val="Numbered headings"/>
    <w:uiPriority w:val="99"/>
    <w:rsid w:val="00E61F58"/>
    <w:pPr>
      <w:numPr>
        <w:numId w:val="12"/>
      </w:numPr>
    </w:pPr>
  </w:style>
  <w:style w:type="table" w:styleId="GridTable1Light">
    <w:name w:val="Grid Table 1 Light"/>
    <w:aliases w:val="XRB Table 2025"/>
    <w:basedOn w:val="TableNormal"/>
    <w:uiPriority w:val="46"/>
    <w:rsid w:val="00E61F58"/>
    <w:pPr>
      <w:spacing w:before="60" w:after="6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color w:val="23500B" w:themeColor="accent1"/>
      </w:rPr>
      <w:tblPr/>
      <w:tcPr>
        <w:tcBorders>
          <w:bottom w:val="single" w:sz="12" w:space="0" w:color="23500B" w:themeColor="accent1"/>
        </w:tcBorders>
      </w:tcPr>
    </w:tblStylePr>
    <w:tblStylePr w:type="lastRow">
      <w:rPr>
        <w:b/>
        <w:bCs/>
        <w:color w:val="23500B" w:themeColor="accent1"/>
      </w:rPr>
      <w:tblPr/>
      <w:tcPr>
        <w:tcBorders>
          <w:top w:val="double" w:sz="8" w:space="0" w:color="23500B" w:themeColor="accent1"/>
        </w:tcBorders>
      </w:tcPr>
    </w:tblStylePr>
    <w:tblStylePr w:type="firstCol">
      <w:rPr>
        <w:b/>
        <w:bCs/>
        <w:color w:val="23500B" w:themeColor="accent1"/>
      </w:rPr>
    </w:tblStylePr>
    <w:tblStylePr w:type="lastCol">
      <w:rPr>
        <w:b/>
        <w:bCs/>
      </w:rPr>
    </w:tblStylePr>
  </w:style>
  <w:style w:type="character" w:styleId="Mention">
    <w:name w:val="Mention"/>
    <w:basedOn w:val="DefaultParagraphFont"/>
    <w:uiPriority w:val="99"/>
    <w:unhideWhenUsed/>
    <w:rsid w:val="00E61F58"/>
    <w:rPr>
      <w:rFonts w:asciiTheme="majorHAnsi" w:hAnsiTheme="majorHAnsi"/>
      <w:color w:val="006796" w:themeColor="accent3"/>
      <w:shd w:val="clear" w:color="auto" w:fill="E1DFDD"/>
    </w:rPr>
  </w:style>
  <w:style w:type="paragraph" w:customStyle="1" w:styleId="memorandum">
    <w:name w:val="memorandum"/>
    <w:basedOn w:val="Heading2"/>
    <w:rsid w:val="00E61F58"/>
    <w:pPr>
      <w:pBdr>
        <w:bottom w:val="single" w:sz="24" w:space="8" w:color="auto"/>
      </w:pBdr>
      <w:spacing w:after="240"/>
      <w:outlineLvl w:val="9"/>
    </w:pPr>
  </w:style>
  <w:style w:type="paragraph" w:styleId="Caption">
    <w:name w:val="caption"/>
    <w:basedOn w:val="Normal"/>
    <w:next w:val="Normal"/>
    <w:uiPriority w:val="35"/>
    <w:semiHidden/>
    <w:unhideWhenUsed/>
    <w:qFormat/>
    <w:rsid w:val="00E61F58"/>
    <w:pPr>
      <w:spacing w:after="200" w:line="240" w:lineRule="auto"/>
    </w:pPr>
    <w:rPr>
      <w:i/>
      <w:iCs/>
      <w:color w:val="403F3A" w:themeColor="text2"/>
      <w:sz w:val="18"/>
      <w:szCs w:val="18"/>
    </w:rPr>
  </w:style>
  <w:style w:type="character" w:styleId="SubtleReference">
    <w:name w:val="Subtle Reference"/>
    <w:basedOn w:val="DefaultParagraphFont"/>
    <w:uiPriority w:val="31"/>
    <w:rsid w:val="00E61F5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946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xrbgovt.sharepoint.com/sites/XRBTemplates/Shared%20Documents/Meeting%20agenda.dotx" TargetMode="External"/></Relationships>
</file>

<file path=word/theme/theme1.xml><?xml version="1.0" encoding="utf-8"?>
<a:theme xmlns:a="http://schemas.openxmlformats.org/drawingml/2006/main" name="XRB 2025">
  <a:themeElements>
    <a:clrScheme name="XRB 2025">
      <a:dk1>
        <a:srgbClr val="000000"/>
      </a:dk1>
      <a:lt1>
        <a:srgbClr val="FFFFFF"/>
      </a:lt1>
      <a:dk2>
        <a:srgbClr val="403F3A"/>
      </a:dk2>
      <a:lt2>
        <a:srgbClr val="F2F2F2"/>
      </a:lt2>
      <a:accent1>
        <a:srgbClr val="23500B"/>
      </a:accent1>
      <a:accent2>
        <a:srgbClr val="142D06"/>
      </a:accent2>
      <a:accent3>
        <a:srgbClr val="006796"/>
      </a:accent3>
      <a:accent4>
        <a:srgbClr val="7E7F74"/>
      </a:accent4>
      <a:accent5>
        <a:srgbClr val="D59D43"/>
      </a:accent5>
      <a:accent6>
        <a:srgbClr val="7C6999"/>
      </a:accent6>
      <a:hlink>
        <a:srgbClr val="23500B"/>
      </a:hlink>
      <a:folHlink>
        <a:srgbClr val="142D06"/>
      </a:folHlink>
    </a:clrScheme>
    <a:fontScheme name="XRB 2025">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XRB 2025" id="{F4A0925B-4F5B-4258-9ED1-9DB2F93DCA7E}" vid="{A7619390-7480-4401-B203-FB768319C8B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4c02815c-28df-484f-9884-3bf00d466f96" ContentTypeId="0x0101007F55D9E324541740BF6388CE6442715083"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ttachCount xmlns="http://schemas.microsoft.com/sharepoint/v3/fields" xsi:nil="true"/>
    <EmAttachmentNames xmlns="http://schemas.microsoft.com/sharepoint/v3/fields" xsi:nil="true"/>
    <EmReceivedOnBehalfOfName xmlns="http://schemas.microsoft.com/sharepoint/v3/fields" xsi:nil="true"/>
    <EmImportance xmlns="http://schemas.microsoft.com/sharepoint/v3/fields" xsi:nil="true"/>
    <EmCC xmlns="http://schemas.microsoft.com/sharepoint/v3/fields" xsi:nil="true"/>
    <EmCCSMTPAddress xmlns="http://schemas.microsoft.com/sharepoint/v3/fields" xsi:nil="true"/>
    <EmReceivedByName xmlns="http://schemas.microsoft.com/sharepoint/v3/fields" xsi:nil="true"/>
    <EmSentOnBehalfOfName xmlns="http://schemas.microsoft.com/sharepoint/v3/fields" xsi:nil="true"/>
    <EmCompanies xmlns="http://schemas.microsoft.com/sharepoint/v3/fields" xsi:nil="true"/>
    <EmID xmlns="http://schemas.microsoft.com/sharepoint/v3/fields" xsi:nil="true"/>
    <DocModifiedSaved xmlns="http://schemas.microsoft.com/sharepoint/v3/fields" xsi:nil="true"/>
    <EmBCC xmlns="http://schemas.microsoft.com/sharepoint/v3/fields" xsi:nil="true"/>
    <EmBCCSMTPAddress xmlns="http://schemas.microsoft.com/sharepoint/v3/fields" xsi:nil="true"/>
    <EmCon xmlns="http://schemas.microsoft.com/sharepoint/v3/fields" xsi:nil="true"/>
    <EmFromName xmlns="http://schemas.microsoft.com/sharepoint/v3/fields" xsi:nil="true"/>
    <EmHasAttachments xmlns="http://schemas.microsoft.com/sharepoint/v3/fields" xsi:nil="true"/>
    <EmRetentionPolicyName xmlns="http://schemas.microsoft.com/sharepoint/v3/fields" xsi:nil="true"/>
    <EmSubject xmlns="http://schemas.microsoft.com/sharepoint/v3/fields" xsi:nil="true"/>
    <EmType xmlns="http://schemas.microsoft.com/sharepoint/v3/fields" xsi:nil="true"/>
    <EmDateSent xmlns="http://schemas.microsoft.com/sharepoint/v3/fields" xsi:nil="true"/>
    <EmReplyRecipientNames xmlns="http://schemas.microsoft.com/sharepoint/v3/fields" xsi:nil="true"/>
    <EmReplyRecipients xmlns="http://schemas.microsoft.com/sharepoint/v3/fields" xsi:nil="true"/>
    <EmDateReceived xmlns="http://schemas.microsoft.com/sharepoint/v3/fields" xsi:nil="true"/>
    <EmToAddress xmlns="http://schemas.microsoft.com/sharepoint/v3/fields" xsi:nil="true"/>
    <EmFrom xmlns="http://schemas.microsoft.com/sharepoint/v3/fields" xsi:nil="true"/>
    <EmTo xmlns="http://schemas.microsoft.com/sharepoint/v3/fields" xsi:nil="true"/>
    <EmToSMTPAddress xmlns="http://schemas.microsoft.com/sharepoint/v3/fields" xsi:nil="true"/>
    <XRBAuthoDoxID xmlns="43619995-018f-4e2c-8089-9af5b1b4449f" xsi:nil="true"/>
    <DocCreatedSaved xmlns="http://schemas.microsoft.com/sharepoint/v3/fields" xsi:nil="true"/>
    <EmDate xmlns="http://schemas.microsoft.com/sharepoint/v3/fields" xsi:nil="true"/>
    <EmSensitivity xmlns="http://schemas.microsoft.com/sharepoint/v3/fields" xsi:nil="true"/>
    <EmBody xmlns="http://schemas.microsoft.com/sharepoint/v3/fields" xsi:nil="true"/>
    <EmCategory xmlns="http://schemas.microsoft.com/sharepoint/v3/fields" xsi:nil="true"/>
    <EmFromSMTPAddress xmlns="http://schemas.microsoft.com/sharepoint/v3/fields" xsi:nil="true"/>
    <EmConversationID xmlns="http://schemas.microsoft.com/sharepoint/v3/fields" xsi:nil="true"/>
    <EmConversationIndex xmlns="http://schemas.microsoft.com/sharepoint/v3/fields" xsi:nil="true"/>
    <_dlc_DocId xmlns="86ff2545-424e-41e2-b804-9e3bc561fde3">EXRB-422477594-5104</_dlc_DocId>
    <_dlc_DocIdUrl xmlns="86ff2545-424e-41e2-b804-9e3bc561fde3">
      <Url>https://xrbgovt.sharepoint.com/sites/PeopleManagement/_layouts/15/DocIdRedir.aspx?ID=EXRB-422477594-5104</Url>
      <Description>EXRB-422477594-5104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TBC" ma:contentTypeID="0x0101007F55D9E324541740BF6388CE64427150830038FC7C2DE2B90449B251FDDDD38D7DD1" ma:contentTypeVersion="32" ma:contentTypeDescription="Default content type used for tagging unspecified files including those migrated from AuthoDox. Users need to correct the files content type when editing." ma:contentTypeScope="" ma:versionID="05f3bfc6c3794bd0b6cea14485754682">
  <xsd:schema xmlns:xsd="http://www.w3.org/2001/XMLSchema" xmlns:xs="http://www.w3.org/2001/XMLSchema" xmlns:p="http://schemas.microsoft.com/office/2006/metadata/properties" xmlns:ns2="43619995-018f-4e2c-8089-9af5b1b4449f" xmlns:ns3="http://schemas.microsoft.com/sharepoint/v3/fields" xmlns:ns4="86ff2545-424e-41e2-b804-9e3bc561fde3" targetNamespace="http://schemas.microsoft.com/office/2006/metadata/properties" ma:root="true" ma:fieldsID="7de576ffeaaf24cf4031161d80195de5" ns2:_="" ns3:_="" ns4:_="">
    <xsd:import namespace="43619995-018f-4e2c-8089-9af5b1b4449f"/>
    <xsd:import namespace="http://schemas.microsoft.com/sharepoint/v3/fields"/>
    <xsd:import namespace="86ff2545-424e-41e2-b804-9e3bc561fde3"/>
    <xsd:element name="properties">
      <xsd:complexType>
        <xsd:sequence>
          <xsd:element name="documentManagement">
            <xsd:complexType>
              <xsd:all>
                <xsd:element ref="ns2:XRBAuthoDoxID" minOccurs="0"/>
                <xsd:element ref="ns3:DocCreatedSaved" minOccurs="0"/>
                <xsd:element ref="ns3:DocModifiedSaved" minOccurs="0"/>
                <xsd:element ref="ns3:EmAttachCount" minOccurs="0"/>
                <xsd:element ref="ns3:EmAttachmentNames" minOccurs="0"/>
                <xsd:element ref="ns3:EmBCC" minOccurs="0"/>
                <xsd:element ref="ns3:EmBCCSMTPAddress" minOccurs="0"/>
                <xsd:element ref="ns3:EmBody" minOccurs="0"/>
                <xsd:element ref="ns3:EmCategory" minOccurs="0"/>
                <xsd:element ref="ns3:EmCC" minOccurs="0"/>
                <xsd:element ref="ns3:EmCCSMTPAddress" minOccurs="0"/>
                <xsd:element ref="ns3:EmCompanies" minOccurs="0"/>
                <xsd:element ref="ns3:EmCon" minOccurs="0"/>
                <xsd:element ref="ns3:EmConversationID" minOccurs="0"/>
                <xsd:element ref="ns3:EmConversationIndex" minOccurs="0"/>
                <xsd:element ref="ns3:EmDate" minOccurs="0"/>
                <xsd:element ref="ns3:EmDateReceived" minOccurs="0"/>
                <xsd:element ref="ns3:EmDateSent" minOccurs="0"/>
                <xsd:element ref="ns3:EmFrom" minOccurs="0"/>
                <xsd:element ref="ns3:EmFromName" minOccurs="0"/>
                <xsd:element ref="ns3:EmFromSMTPAddress" minOccurs="0"/>
                <xsd:element ref="ns3:EmHasAttachments" minOccurs="0"/>
                <xsd:element ref="ns3:EmID" minOccurs="0"/>
                <xsd:element ref="ns3:EmImportance" minOccurs="0"/>
                <xsd:element ref="ns3:EmReceivedByName" minOccurs="0"/>
                <xsd:element ref="ns3:EmReceivedOnBehalfOfName" minOccurs="0"/>
                <xsd:element ref="ns3:EmReplyRecipientNames" minOccurs="0"/>
                <xsd:element ref="ns3:EmReplyRecipients" minOccurs="0"/>
                <xsd:element ref="ns3:EmRetentionPolicyName" minOccurs="0"/>
                <xsd:element ref="ns3:EmSensitivity" minOccurs="0"/>
                <xsd:element ref="ns3:EmSentOnBehalfOfName" minOccurs="0"/>
                <xsd:element ref="ns3:EmSubject" minOccurs="0"/>
                <xsd:element ref="ns3:EmTo" minOccurs="0"/>
                <xsd:element ref="ns3:EmToAddress" minOccurs="0"/>
                <xsd:element ref="ns3:EmToSMTPAddress" minOccurs="0"/>
                <xsd:element ref="ns3:EmTyp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19995-018f-4e2c-8089-9af5b1b4449f" elementFormDefault="qualified">
    <xsd:import namespace="http://schemas.microsoft.com/office/2006/documentManagement/types"/>
    <xsd:import namespace="http://schemas.microsoft.com/office/infopath/2007/PartnerControls"/>
    <xsd:element name="XRBAuthoDoxID" ma:index="8" nillable="true" ma:displayName="AuthoDox ID" ma:description="AuthoDox document ID retained after migration." ma:internalName="XRBAuthoDox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CreatedSaved" ma:index="9" nillable="true" ma:displayName="Document Created Saved" ma:format="DateTime" ma:internalName="DocCreatedSaved" ma:readOnly="false">
      <xsd:simpleType>
        <xsd:restriction base="dms:DateTime"/>
      </xsd:simpleType>
    </xsd:element>
    <xsd:element name="DocModifiedSaved" ma:index="10" nillable="true" ma:displayName="Document Modified Saved" ma:format="DateTime" ma:internalName="DocModifiedSaved" ma:readOnly="false">
      <xsd:simpleType>
        <xsd:restriction base="dms:DateTime"/>
      </xsd:simpleType>
    </xsd:element>
    <xsd:element name="EmAttachCount" ma:index="11" nillable="true" ma:displayName="Email Attachment Count" ma:internalName="EmAttachCount" ma:readOnly="false">
      <xsd:simpleType>
        <xsd:restriction base="dms:Text"/>
      </xsd:simpleType>
    </xsd:element>
    <xsd:element name="EmAttachmentNames" ma:index="12" nillable="true" ma:displayName="Email Attachment Names" ma:internalName="EmAttachmentNames" ma:readOnly="false">
      <xsd:simpleType>
        <xsd:restriction base="dms:Note"/>
      </xsd:simpleType>
    </xsd:element>
    <xsd:element name="EmBCC" ma:index="13" nillable="true" ma:displayName="Email BCC" ma:internalName="EmBCC" ma:readOnly="false">
      <xsd:simpleType>
        <xsd:restriction base="dms:Note"/>
      </xsd:simpleType>
    </xsd:element>
    <xsd:element name="EmBCCSMTPAddress" ma:index="14" nillable="true" ma:displayName="Email BCC SMTP Address" ma:internalName="EmBCCSMTPAddress" ma:readOnly="false">
      <xsd:simpleType>
        <xsd:restriction base="dms:Note"/>
      </xsd:simpleType>
    </xsd:element>
    <xsd:element name="EmBody" ma:index="15" nillable="true" ma:displayName="Email Body" ma:internalName="EmBody" ma:readOnly="false">
      <xsd:simpleType>
        <xsd:restriction base="dms:Note"/>
      </xsd:simpleType>
    </xsd:element>
    <xsd:element name="EmCategory" ma:index="16" nillable="true" ma:displayName="Email Category" ma:internalName="EmCategory" ma:readOnly="false">
      <xsd:simpleType>
        <xsd:restriction base="dms:Text"/>
      </xsd:simpleType>
    </xsd:element>
    <xsd:element name="EmCC" ma:index="17" nillable="true" ma:displayName="Email CC" ma:internalName="EmCC" ma:readOnly="false">
      <xsd:simpleType>
        <xsd:restriction base="dms:Note"/>
      </xsd:simpleType>
    </xsd:element>
    <xsd:element name="EmCCSMTPAddress" ma:index="18" nillable="true" ma:displayName="Email CC SMTP Address" ma:internalName="EmCCSMTPAddress" ma:readOnly="false">
      <xsd:simpleType>
        <xsd:restriction base="dms:Note"/>
      </xsd:simpleType>
    </xsd:element>
    <xsd:element name="EmCompanies" ma:index="19" nillable="true" ma:displayName="Email Companies" ma:internalName="EmCompanies" ma:readOnly="false">
      <xsd:simpleType>
        <xsd:restriction base="dms:Text"/>
      </xsd:simpleType>
    </xsd:element>
    <xsd:element name="EmCon" ma:index="20" nillable="true" ma:displayName="Email Conversation" ma:internalName="EmCon" ma:readOnly="false">
      <xsd:simpleType>
        <xsd:restriction base="dms:Text"/>
      </xsd:simpleType>
    </xsd:element>
    <xsd:element name="EmConversationID" ma:index="21" nillable="true" ma:displayName="Email Conversation ID" ma:internalName="EmConversationID" ma:readOnly="false">
      <xsd:simpleType>
        <xsd:restriction base="dms:Note">
          <xsd:maxLength value="255"/>
        </xsd:restriction>
      </xsd:simpleType>
    </xsd:element>
    <xsd:element name="EmConversationIndex" ma:index="22" nillable="true" ma:displayName="Email Conversation Index" ma:internalName="EmConversationIndex" ma:readOnly="false">
      <xsd:simpleType>
        <xsd:restriction base="dms:Note">
          <xsd:maxLength value="255"/>
        </xsd:restriction>
      </xsd:simpleType>
    </xsd:element>
    <xsd:element name="EmDate" ma:index="23" nillable="true" ma:displayName="Email Date" ma:format="DateTime" ma:internalName="EmDate" ma:readOnly="false">
      <xsd:simpleType>
        <xsd:restriction base="dms:DateTime"/>
      </xsd:simpleType>
    </xsd:element>
    <xsd:element name="EmDateReceived" ma:index="24" nillable="true" ma:displayName="Email Date Received" ma:format="DateTime" ma:internalName="EmDateReceived" ma:readOnly="false">
      <xsd:simpleType>
        <xsd:restriction base="dms:DateTime"/>
      </xsd:simpleType>
    </xsd:element>
    <xsd:element name="EmDateSent" ma:index="25" nillable="true" ma:displayName="Email Date Sent" ma:format="DateTime" ma:internalName="EmDateSent" ma:readOnly="false">
      <xsd:simpleType>
        <xsd:restriction base="dms:DateTime"/>
      </xsd:simpleType>
    </xsd:element>
    <xsd:element name="EmFrom" ma:index="26" nillable="true" ma:displayName="Email From" ma:internalName="EmFrom" ma:readOnly="false">
      <xsd:simpleType>
        <xsd:restriction base="dms:Text"/>
      </xsd:simpleType>
    </xsd:element>
    <xsd:element name="EmFromName" ma:index="27" nillable="true" ma:displayName="Email From Name" ma:internalName="EmFromName" ma:readOnly="false">
      <xsd:simpleType>
        <xsd:restriction base="dms:Text"/>
      </xsd:simpleType>
    </xsd:element>
    <xsd:element name="EmFromSMTPAddress" ma:index="28" nillable="true" ma:displayName="Email From SMTP Address" ma:internalName="EmFromSMTPAddress" ma:readOnly="false">
      <xsd:simpleType>
        <xsd:restriction base="dms:Text"/>
      </xsd:simpleType>
    </xsd:element>
    <xsd:element name="EmHasAttachments" ma:index="29" nillable="true" ma:displayName="Email Has Attachments" ma:internalName="EmHasAttachments" ma:readOnly="false">
      <xsd:simpleType>
        <xsd:restriction base="dms:Boolean"/>
      </xsd:simpleType>
    </xsd:element>
    <xsd:element name="EmID" ma:index="30" nillable="true" ma:displayName="Email ID" ma:internalName="EmID" ma:readOnly="false">
      <xsd:simpleType>
        <xsd:restriction base="dms:Text"/>
      </xsd:simpleType>
    </xsd:element>
    <xsd:element name="EmImportance" ma:index="31" nillable="true" ma:displayName="Email Importance" ma:internalName="EmImportance" ma:readOnly="false">
      <xsd:simpleType>
        <xsd:restriction base="dms:Number"/>
      </xsd:simpleType>
    </xsd:element>
    <xsd:element name="EmReceivedByName" ma:index="32" nillable="true" ma:displayName="Email Received By Name" ma:internalName="EmReceivedByName" ma:readOnly="false">
      <xsd:simpleType>
        <xsd:restriction base="dms:Text"/>
      </xsd:simpleType>
    </xsd:element>
    <xsd:element name="EmReceivedOnBehalfOfName" ma:index="33" nillable="true" ma:displayName="Email Received On Behalf Of Name" ma:internalName="EmReceivedOnBehalfOfName" ma:readOnly="false">
      <xsd:simpleType>
        <xsd:restriction base="dms:Text"/>
      </xsd:simpleType>
    </xsd:element>
    <xsd:element name="EmReplyRecipientNames" ma:index="34" nillable="true" ma:displayName="Email Reply Recipient Names" ma:internalName="EmReplyRecipientNames" ma:readOnly="false">
      <xsd:simpleType>
        <xsd:restriction base="dms:Text"/>
      </xsd:simpleType>
    </xsd:element>
    <xsd:element name="EmReplyRecipients" ma:index="35" nillable="true" ma:displayName="Email Reply Recipients" ma:internalName="EmReplyRecipients" ma:readOnly="false">
      <xsd:simpleType>
        <xsd:restriction base="dms:Text"/>
      </xsd:simpleType>
    </xsd:element>
    <xsd:element name="EmRetentionPolicyName" ma:index="36" nillable="true" ma:displayName="Email Retention Policy Name" ma:internalName="EmRetentionPolicyName" ma:readOnly="false">
      <xsd:simpleType>
        <xsd:restriction base="dms:Text"/>
      </xsd:simpleType>
    </xsd:element>
    <xsd:element name="EmSensitivity" ma:index="37" nillable="true" ma:displayName="Email Sensitivity" ma:internalName="EmSensitivity" ma:readOnly="false">
      <xsd:simpleType>
        <xsd:restriction base="dms:Number"/>
      </xsd:simpleType>
    </xsd:element>
    <xsd:element name="EmSentOnBehalfOfName" ma:index="38" nillable="true" ma:displayName="Email Sent On Behalf Of Name" ma:internalName="EmSentOnBehalfOfName" ma:readOnly="false">
      <xsd:simpleType>
        <xsd:restriction base="dms:Text"/>
      </xsd:simpleType>
    </xsd:element>
    <xsd:element name="EmSubject" ma:index="39" nillable="true" ma:displayName="Email Subject" ma:internalName="EmSubject" ma:readOnly="false">
      <xsd:simpleType>
        <xsd:restriction base="dms:Text"/>
      </xsd:simpleType>
    </xsd:element>
    <xsd:element name="EmTo" ma:index="40" nillable="true" ma:displayName="Email To" ma:internalName="EmTo" ma:readOnly="false">
      <xsd:simpleType>
        <xsd:restriction base="dms:Note"/>
      </xsd:simpleType>
    </xsd:element>
    <xsd:element name="EmToAddress" ma:index="41" nillable="true" ma:displayName="Email To Address" ma:internalName="EmToAddress" ma:readOnly="false">
      <xsd:simpleType>
        <xsd:restriction base="dms:Note"/>
      </xsd:simpleType>
    </xsd:element>
    <xsd:element name="EmToSMTPAddress" ma:index="42" nillable="true" ma:displayName="Email To SMTP Address" ma:internalName="EmToSMTPAddress" ma:readOnly="false">
      <xsd:simpleType>
        <xsd:restriction base="dms:Note"/>
      </xsd:simpleType>
    </xsd:element>
    <xsd:element name="EmType" ma:index="43" nillable="true" ma:displayName="Email Type" ma:internalName="EmType"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ff2545-424e-41e2-b804-9e3bc561fde3" elementFormDefault="qualified">
    <xsd:import namespace="http://schemas.microsoft.com/office/2006/documentManagement/types"/>
    <xsd:import namespace="http://schemas.microsoft.com/office/infopath/2007/PartnerControls"/>
    <xsd:element name="_dlc_DocId" ma:index="44" nillable="true" ma:displayName="Document ID Value" ma:description="The value of the document ID assigned to this item." ma:internalName="_dlc_DocId" ma:readOnly="true">
      <xsd:simpleType>
        <xsd:restriction base="dms:Text"/>
      </xsd:simpleType>
    </xsd:element>
    <xsd:element name="_dlc_DocIdUrl" ma:index="4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EC95C90-6B63-4F49-B6C9-A1F63DD1C452}">
  <ds:schemaRefs>
    <ds:schemaRef ds:uri="Microsoft.SharePoint.Taxonomy.ContentTypeSync"/>
  </ds:schemaRefs>
</ds:datastoreItem>
</file>

<file path=customXml/itemProps2.xml><?xml version="1.0" encoding="utf-8"?>
<ds:datastoreItem xmlns:ds="http://schemas.openxmlformats.org/officeDocument/2006/customXml" ds:itemID="{F6439380-F82A-48FC-B735-2877203ECD87}">
  <ds:schemaRefs>
    <ds:schemaRef ds:uri="http://schemas.microsoft.com/sharepoint/v3/contenttype/forms"/>
  </ds:schemaRefs>
</ds:datastoreItem>
</file>

<file path=customXml/itemProps3.xml><?xml version="1.0" encoding="utf-8"?>
<ds:datastoreItem xmlns:ds="http://schemas.openxmlformats.org/officeDocument/2006/customXml" ds:itemID="{81F17C09-63F8-4B00-9A76-3A8C1397F6FE}">
  <ds:schemaRefs>
    <ds:schemaRef ds:uri="http://schemas.microsoft.com/office/2006/metadata/properties"/>
    <ds:schemaRef ds:uri="http://schemas.microsoft.com/office/infopath/2007/PartnerControls"/>
    <ds:schemaRef ds:uri="http://schemas.microsoft.com/sharepoint/v3/fields"/>
    <ds:schemaRef ds:uri="43619995-018f-4e2c-8089-9af5b1b4449f"/>
    <ds:schemaRef ds:uri="86ff2545-424e-41e2-b804-9e3bc561fde3"/>
  </ds:schemaRefs>
</ds:datastoreItem>
</file>

<file path=customXml/itemProps4.xml><?xml version="1.0" encoding="utf-8"?>
<ds:datastoreItem xmlns:ds="http://schemas.openxmlformats.org/officeDocument/2006/customXml" ds:itemID="{992E5BD1-FBE9-42F4-85D1-426921BAE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19995-018f-4e2c-8089-9af5b1b4449f"/>
    <ds:schemaRef ds:uri="http://schemas.microsoft.com/sharepoint/v3/fields"/>
    <ds:schemaRef ds:uri="86ff2545-424e-41e2-b804-9e3bc561fd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752BFAB-2AC3-4AD0-9D5A-E62E512D0A14}">
  <ds:schemaRefs>
    <ds:schemaRef ds:uri="http://schemas.openxmlformats.org/officeDocument/2006/bibliography"/>
  </ds:schemaRefs>
</ds:datastoreItem>
</file>

<file path=customXml/itemProps6.xml><?xml version="1.0" encoding="utf-8"?>
<ds:datastoreItem xmlns:ds="http://schemas.openxmlformats.org/officeDocument/2006/customXml" ds:itemID="{A4E987AA-5860-40B2-BA7A-085C60C7644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Meeting%20agenda</Template>
  <TotalTime>0</TotalTime>
  <Pages>3</Pages>
  <Words>752</Words>
  <Characters>4752</Characters>
  <Application>Microsoft Office Word</Application>
  <DocSecurity>4</DocSecurity>
  <Lines>108</Lines>
  <Paragraphs>57</Paragraphs>
  <ScaleCrop>false</ScaleCrop>
  <HeadingPairs>
    <vt:vector size="2" baseType="variant">
      <vt:variant>
        <vt:lpstr>Title</vt:lpstr>
      </vt:variant>
      <vt:variant>
        <vt:i4>1</vt:i4>
      </vt:variant>
    </vt:vector>
  </HeadingPairs>
  <TitlesOfParts>
    <vt:vector size="1" baseType="lpstr">
      <vt:lpstr/>
    </vt:vector>
  </TitlesOfParts>
  <Company>XRB</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Bowden</dc:creator>
  <cp:keywords/>
  <dc:description/>
  <cp:lastModifiedBy>Michael Tiffen</cp:lastModifiedBy>
  <cp:revision>2</cp:revision>
  <dcterms:created xsi:type="dcterms:W3CDTF">2026-09-22T00:32:00Z</dcterms:created>
  <dcterms:modified xsi:type="dcterms:W3CDTF">2026-09-22T00:32:00Z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0x0101007F55D9E324541740BF6388CE64427150830038FC7C2DE2B90449B251FDDDD38D7DD1</vt:lpwstr>
  </property>
  <property fmtid="{D5CDD505-2E9C-101B-9397-08002B2CF9AE}" pid="3" name="MediaServiceImageTags">
    <vt:lpwstr/>
  </property>
  <property fmtid="{D5CDD505-2E9C-101B-9397-08002B2CF9AE}" pid="4" name="_dlc_DocIdItemGuid">
    <vt:lpwstr>fc1415d8-515f-4c8c-b44b-6c3c5872b662</vt:lpwstr>
  </property>
  <property fmtid="{D5CDD505-2E9C-101B-9397-08002B2CF9AE}" pid="5" name="lcf76f155ced4ddcb4097134ff3c332f">
    <vt:lpwstr/>
  </property>
  <property fmtid="{D5CDD505-2E9C-101B-9397-08002B2CF9AE}" pid="6" name="TaxCatchAll">
    <vt:lpwstr/>
  </property>
  <property fmtid="{D5CDD505-2E9C-101B-9397-08002B2CF9AE}" pid="7" name="xd_ProgID">
    <vt:lpwstr/>
  </property>
  <property fmtid="{D5CDD505-2E9C-101B-9397-08002B2CF9AE}" pid="8" name="_dlc_DocId">
    <vt:lpwstr>EXRB-528297321-19219</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_dlc_DocIdUrl">
    <vt:lpwstr>https://xrbgovt.sharepoint.com/sites/Communications/_layouts/15/DocIdRedir.aspx?ID=EXRB-528297321-19219, EXRB-528297321-19219</vt:lpwstr>
  </property>
  <property fmtid="{D5CDD505-2E9C-101B-9397-08002B2CF9AE}" pid="14" name="xd_Signature">
    <vt:bool>false</vt:bool>
  </property>
  <property fmtid="{D5CDD505-2E9C-101B-9397-08002B2CF9AE}" pid="15" name="docLang">
    <vt:lpwstr>en</vt:lpwstr>
  </property>
</Properties>
</file>